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1E270B" w:rsidRPr="000A5498" w:rsidRDefault="001E270B" w:rsidP="676217C8">
      <w:pPr>
        <w:spacing w:line="276" w:lineRule="auto"/>
        <w:rPr>
          <w:rFonts w:cs="Arial"/>
          <w:sz w:val="22"/>
          <w:szCs w:val="22"/>
        </w:rPr>
      </w:pPr>
    </w:p>
    <w:p w14:paraId="0A37501D" w14:textId="77777777" w:rsidR="00E64906" w:rsidRPr="000A5498" w:rsidRDefault="00ED7DAD" w:rsidP="676217C8">
      <w:pPr>
        <w:spacing w:line="276" w:lineRule="auto"/>
        <w:jc w:val="right"/>
        <w:rPr>
          <w:rFonts w:cs="Arial"/>
          <w:sz w:val="22"/>
          <w:szCs w:val="22"/>
        </w:rPr>
      </w:pPr>
      <w:r>
        <w:rPr>
          <w:noProof/>
          <w:lang w:val="en-US" w:eastAsia="en-US"/>
        </w:rPr>
        <w:drawing>
          <wp:inline distT="0" distB="0" distL="0" distR="0" wp14:anchorId="1953FB7D" wp14:editId="2BFAE8FE">
            <wp:extent cx="2590800" cy="647700"/>
            <wp:effectExtent l="0" t="0" r="0" b="0"/>
            <wp:docPr id="1128054073" name="Picture 1128054073" descr="HW_NorthSomerset_A4_CMY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90800" cy="647700"/>
                    </a:xfrm>
                    <a:prstGeom prst="rect">
                      <a:avLst/>
                    </a:prstGeom>
                  </pic:spPr>
                </pic:pic>
              </a:graphicData>
            </a:graphic>
          </wp:inline>
        </w:drawing>
      </w:r>
    </w:p>
    <w:p w14:paraId="5DAB6C7B" w14:textId="77777777" w:rsidR="003850F6" w:rsidRPr="000A5498" w:rsidRDefault="003850F6" w:rsidP="676217C8">
      <w:pPr>
        <w:spacing w:line="276" w:lineRule="auto"/>
        <w:rPr>
          <w:rFonts w:cs="Arial"/>
          <w:sz w:val="22"/>
          <w:szCs w:val="22"/>
        </w:rPr>
      </w:pPr>
    </w:p>
    <w:p w14:paraId="02EB378F" w14:textId="77777777" w:rsidR="003850F6" w:rsidRPr="000A5498" w:rsidRDefault="003850F6" w:rsidP="676217C8">
      <w:pPr>
        <w:spacing w:line="276" w:lineRule="auto"/>
        <w:rPr>
          <w:rFonts w:cs="Arial"/>
          <w:sz w:val="22"/>
          <w:szCs w:val="22"/>
        </w:rPr>
      </w:pPr>
    </w:p>
    <w:p w14:paraId="4316D134" w14:textId="77777777" w:rsidR="003168AE" w:rsidRPr="000A5498" w:rsidRDefault="676217C8" w:rsidP="676217C8">
      <w:pPr>
        <w:spacing w:line="276" w:lineRule="auto"/>
        <w:jc w:val="center"/>
        <w:rPr>
          <w:rFonts w:eastAsia="Arial" w:cs="Arial"/>
          <w:b/>
          <w:bCs/>
          <w:sz w:val="22"/>
          <w:szCs w:val="22"/>
        </w:rPr>
      </w:pPr>
      <w:r w:rsidRPr="676217C8">
        <w:rPr>
          <w:rFonts w:cs="Arial"/>
          <w:b/>
          <w:bCs/>
          <w:sz w:val="22"/>
          <w:szCs w:val="22"/>
        </w:rPr>
        <w:t>Healthwatch North Somerset Board Meeting</w:t>
      </w:r>
      <w:r w:rsidRPr="676217C8">
        <w:rPr>
          <w:rFonts w:eastAsia="Arial" w:cs="Arial"/>
          <w:b/>
          <w:bCs/>
          <w:sz w:val="22"/>
          <w:szCs w:val="22"/>
        </w:rPr>
        <w:t xml:space="preserve"> </w:t>
      </w:r>
    </w:p>
    <w:p w14:paraId="3BE51002" w14:textId="77777777" w:rsidR="004B2326" w:rsidRPr="000A5498" w:rsidRDefault="676217C8" w:rsidP="676217C8">
      <w:pPr>
        <w:spacing w:line="276" w:lineRule="auto"/>
        <w:jc w:val="center"/>
        <w:rPr>
          <w:rFonts w:eastAsia="Arial" w:cs="Arial"/>
          <w:b/>
          <w:bCs/>
          <w:sz w:val="22"/>
          <w:szCs w:val="22"/>
        </w:rPr>
      </w:pPr>
      <w:r w:rsidRPr="676217C8">
        <w:rPr>
          <w:rFonts w:cs="Arial"/>
          <w:b/>
          <w:bCs/>
          <w:sz w:val="22"/>
          <w:szCs w:val="22"/>
        </w:rPr>
        <w:t>Held in Public</w:t>
      </w:r>
    </w:p>
    <w:p w14:paraId="6A05A809" w14:textId="77777777" w:rsidR="004B2326" w:rsidRPr="000A5498" w:rsidRDefault="004B2326" w:rsidP="676217C8">
      <w:pPr>
        <w:spacing w:line="276" w:lineRule="auto"/>
        <w:rPr>
          <w:rFonts w:cs="Arial"/>
          <w:sz w:val="22"/>
          <w:szCs w:val="22"/>
        </w:rPr>
      </w:pPr>
    </w:p>
    <w:p w14:paraId="57EE275F" w14:textId="152458B6" w:rsidR="004B2326" w:rsidRPr="000A5498" w:rsidRDefault="676217C8" w:rsidP="676217C8">
      <w:pPr>
        <w:spacing w:line="276" w:lineRule="auto"/>
        <w:jc w:val="center"/>
        <w:rPr>
          <w:rFonts w:eastAsia="Arial" w:cs="Arial"/>
          <w:b/>
          <w:bCs/>
          <w:sz w:val="22"/>
          <w:szCs w:val="22"/>
        </w:rPr>
      </w:pPr>
      <w:r w:rsidRPr="676217C8">
        <w:rPr>
          <w:rFonts w:cs="Arial"/>
          <w:b/>
          <w:bCs/>
          <w:sz w:val="22"/>
          <w:szCs w:val="22"/>
        </w:rPr>
        <w:t>12</w:t>
      </w:r>
      <w:r w:rsidRPr="676217C8">
        <w:rPr>
          <w:rFonts w:cs="Arial"/>
          <w:b/>
          <w:bCs/>
          <w:sz w:val="22"/>
          <w:szCs w:val="22"/>
          <w:vertAlign w:val="superscript"/>
        </w:rPr>
        <w:t>th</w:t>
      </w:r>
      <w:r w:rsidRPr="676217C8">
        <w:rPr>
          <w:rFonts w:cs="Arial"/>
          <w:b/>
          <w:bCs/>
          <w:sz w:val="22"/>
          <w:szCs w:val="22"/>
        </w:rPr>
        <w:t xml:space="preserve"> Feb 2019</w:t>
      </w:r>
    </w:p>
    <w:p w14:paraId="5A39BBE3" w14:textId="5F6CB9B4" w:rsidR="004B2326" w:rsidRPr="000A5498" w:rsidRDefault="676217C8" w:rsidP="676217C8">
      <w:pPr>
        <w:spacing w:line="276" w:lineRule="auto"/>
        <w:jc w:val="center"/>
        <w:rPr>
          <w:rFonts w:eastAsia="Arial" w:cs="Arial"/>
          <w:b/>
          <w:bCs/>
          <w:sz w:val="22"/>
          <w:szCs w:val="22"/>
        </w:rPr>
      </w:pPr>
      <w:r w:rsidRPr="676217C8">
        <w:rPr>
          <w:rFonts w:eastAsia="Arial" w:cs="Arial"/>
          <w:b/>
          <w:bCs/>
          <w:sz w:val="22"/>
          <w:szCs w:val="22"/>
        </w:rPr>
        <w:t>Nailsea Methodist Church, Nailsea</w:t>
      </w:r>
    </w:p>
    <w:p w14:paraId="290B6E68" w14:textId="0995936B" w:rsidR="00A46176" w:rsidRPr="000A5498" w:rsidRDefault="676217C8" w:rsidP="676217C8">
      <w:pPr>
        <w:spacing w:line="276" w:lineRule="auto"/>
        <w:jc w:val="center"/>
        <w:rPr>
          <w:rFonts w:cs="Arial"/>
          <w:b/>
          <w:bCs/>
          <w:sz w:val="22"/>
          <w:szCs w:val="22"/>
        </w:rPr>
      </w:pPr>
      <w:r w:rsidRPr="676217C8">
        <w:rPr>
          <w:rFonts w:cs="Arial"/>
          <w:b/>
          <w:bCs/>
          <w:sz w:val="22"/>
          <w:szCs w:val="22"/>
        </w:rPr>
        <w:t>2.00pm – 4.45pm</w:t>
      </w:r>
    </w:p>
    <w:p w14:paraId="41C8F396" w14:textId="77777777" w:rsidR="00A46176" w:rsidRPr="000A5498" w:rsidRDefault="00A46176" w:rsidP="676217C8">
      <w:pPr>
        <w:spacing w:line="276" w:lineRule="auto"/>
        <w:rPr>
          <w:rFonts w:cs="Arial"/>
          <w:b/>
          <w:bCs/>
          <w:sz w:val="22"/>
          <w:szCs w:val="22"/>
        </w:rPr>
      </w:pPr>
    </w:p>
    <w:p w14:paraId="0BC1E11A" w14:textId="77777777" w:rsidR="001E270B" w:rsidRPr="000A5498" w:rsidRDefault="676217C8" w:rsidP="676217C8">
      <w:pPr>
        <w:pStyle w:val="BodyText"/>
        <w:spacing w:line="276" w:lineRule="auto"/>
        <w:jc w:val="center"/>
        <w:outlineLvl w:val="0"/>
        <w:rPr>
          <w:rFonts w:eastAsia="Arial" w:cs="Arial"/>
          <w:b/>
          <w:bCs/>
          <w:sz w:val="22"/>
          <w:szCs w:val="22"/>
        </w:rPr>
      </w:pPr>
      <w:r w:rsidRPr="676217C8">
        <w:rPr>
          <w:rFonts w:cs="Arial"/>
          <w:b/>
          <w:bCs/>
          <w:sz w:val="22"/>
          <w:szCs w:val="22"/>
        </w:rPr>
        <w:t>MINUTES</w:t>
      </w:r>
    </w:p>
    <w:p w14:paraId="72A3D3EC" w14:textId="77777777" w:rsidR="003850F6" w:rsidRPr="000A5498" w:rsidRDefault="003850F6" w:rsidP="676217C8">
      <w:pPr>
        <w:spacing w:line="276" w:lineRule="auto"/>
        <w:rPr>
          <w:rFonts w:cs="Arial"/>
          <w:b/>
          <w:bCs/>
          <w:sz w:val="22"/>
          <w:szCs w:val="22"/>
        </w:rPr>
      </w:pPr>
    </w:p>
    <w:p w14:paraId="0D0B940D" w14:textId="77777777" w:rsidR="004B2326" w:rsidRPr="000A5498" w:rsidRDefault="004B2326" w:rsidP="676217C8">
      <w:pPr>
        <w:spacing w:line="276" w:lineRule="auto"/>
        <w:jc w:val="center"/>
        <w:rPr>
          <w:rFonts w:cs="Arial"/>
          <w:b/>
          <w:bCs/>
          <w:sz w:val="22"/>
          <w:szCs w:val="22"/>
        </w:rPr>
      </w:pPr>
    </w:p>
    <w:p w14:paraId="0FA87280" w14:textId="7532AC32" w:rsidR="00A46176" w:rsidRPr="000A5498" w:rsidRDefault="676217C8" w:rsidP="676217C8">
      <w:pPr>
        <w:spacing w:line="276" w:lineRule="auto"/>
        <w:rPr>
          <w:rFonts w:eastAsia="Arial" w:cs="Arial"/>
          <w:sz w:val="22"/>
          <w:szCs w:val="22"/>
        </w:rPr>
      </w:pPr>
      <w:r w:rsidRPr="676217C8">
        <w:rPr>
          <w:rFonts w:cs="Arial"/>
          <w:b/>
          <w:bCs/>
          <w:sz w:val="22"/>
          <w:szCs w:val="22"/>
        </w:rPr>
        <w:t xml:space="preserve">Present:                                 </w:t>
      </w:r>
      <w:r w:rsidRPr="676217C8">
        <w:rPr>
          <w:rFonts w:cs="Arial"/>
          <w:sz w:val="22"/>
          <w:szCs w:val="22"/>
        </w:rPr>
        <w:t>Georgie Bigg [GB] [Chair]</w:t>
      </w:r>
    </w:p>
    <w:p w14:paraId="4F157990" w14:textId="643A51F3" w:rsidR="00D332A3" w:rsidRPr="000A5498" w:rsidRDefault="00CB0E22" w:rsidP="676217C8">
      <w:pPr>
        <w:spacing w:line="276" w:lineRule="auto"/>
        <w:rPr>
          <w:rFonts w:eastAsia="Arial" w:cs="Arial"/>
          <w:sz w:val="22"/>
          <w:szCs w:val="22"/>
        </w:rPr>
      </w:pPr>
      <w:r w:rsidRPr="000A5498">
        <w:rPr>
          <w:rFonts w:cs="Arial"/>
          <w:sz w:val="22"/>
          <w:szCs w:val="22"/>
        </w:rPr>
        <w:tab/>
      </w:r>
      <w:r w:rsidRPr="000A5498">
        <w:rPr>
          <w:rFonts w:cs="Arial"/>
          <w:sz w:val="22"/>
          <w:szCs w:val="22"/>
        </w:rPr>
        <w:tab/>
      </w:r>
      <w:r w:rsidRPr="000A5498">
        <w:rPr>
          <w:rFonts w:cs="Arial"/>
          <w:sz w:val="22"/>
          <w:szCs w:val="22"/>
        </w:rPr>
        <w:tab/>
      </w:r>
      <w:r w:rsidRPr="000A5498">
        <w:rPr>
          <w:rFonts w:cs="Arial"/>
          <w:sz w:val="22"/>
          <w:szCs w:val="22"/>
        </w:rPr>
        <w:tab/>
      </w:r>
      <w:r w:rsidR="004B2326" w:rsidRPr="000A5498">
        <w:rPr>
          <w:rFonts w:cs="Arial"/>
          <w:sz w:val="22"/>
          <w:szCs w:val="22"/>
        </w:rPr>
        <w:t xml:space="preserve">Dick Whittington </w:t>
      </w:r>
      <w:r w:rsidR="00A75C99" w:rsidRPr="000A5498">
        <w:rPr>
          <w:rFonts w:eastAsia="Arial" w:cs="Arial"/>
          <w:sz w:val="22"/>
          <w:szCs w:val="22"/>
        </w:rPr>
        <w:t>[</w:t>
      </w:r>
      <w:r w:rsidR="004B2326" w:rsidRPr="000A5498">
        <w:rPr>
          <w:rFonts w:cs="Arial"/>
          <w:sz w:val="22"/>
          <w:szCs w:val="22"/>
        </w:rPr>
        <w:t>DW</w:t>
      </w:r>
      <w:r w:rsidR="00A75C99" w:rsidRPr="000A5498">
        <w:rPr>
          <w:rFonts w:eastAsia="Arial" w:cs="Arial"/>
          <w:sz w:val="22"/>
          <w:szCs w:val="22"/>
        </w:rPr>
        <w:t>]</w:t>
      </w:r>
      <w:r w:rsidR="0036293E" w:rsidRPr="000A5498">
        <w:rPr>
          <w:rFonts w:cs="Arial"/>
          <w:sz w:val="22"/>
          <w:szCs w:val="22"/>
        </w:rPr>
        <w:t xml:space="preserve"> [Treasurer]</w:t>
      </w:r>
    </w:p>
    <w:p w14:paraId="48083494" w14:textId="77777777" w:rsidR="0092413F" w:rsidRPr="000A5498" w:rsidRDefault="676217C8" w:rsidP="676217C8">
      <w:pPr>
        <w:spacing w:line="276" w:lineRule="auto"/>
        <w:ind w:left="2160" w:firstLine="720"/>
        <w:rPr>
          <w:rFonts w:eastAsia="Arial" w:cs="Arial"/>
          <w:sz w:val="22"/>
          <w:szCs w:val="22"/>
        </w:rPr>
      </w:pPr>
      <w:r w:rsidRPr="676217C8">
        <w:rPr>
          <w:rFonts w:cs="Arial"/>
          <w:sz w:val="22"/>
          <w:szCs w:val="22"/>
        </w:rPr>
        <w:t>Shaun Fitzpatrick [SF]</w:t>
      </w:r>
    </w:p>
    <w:p w14:paraId="07D912DD" w14:textId="08FE9376" w:rsidR="0092413F" w:rsidRDefault="676217C8" w:rsidP="676217C8">
      <w:pPr>
        <w:spacing w:line="276" w:lineRule="auto"/>
        <w:ind w:left="2160" w:firstLine="720"/>
        <w:rPr>
          <w:rFonts w:cs="Arial"/>
          <w:sz w:val="22"/>
          <w:szCs w:val="22"/>
        </w:rPr>
      </w:pPr>
      <w:r w:rsidRPr="676217C8">
        <w:rPr>
          <w:rFonts w:cs="Arial"/>
          <w:sz w:val="22"/>
          <w:szCs w:val="22"/>
        </w:rPr>
        <w:t>Raquel Benzal [RB]</w:t>
      </w:r>
    </w:p>
    <w:p w14:paraId="2C66C1E7" w14:textId="7D298099" w:rsidR="00EC687A" w:rsidRPr="000A5498" w:rsidRDefault="676217C8" w:rsidP="676217C8">
      <w:pPr>
        <w:spacing w:line="276" w:lineRule="auto"/>
        <w:ind w:left="2160" w:firstLine="720"/>
        <w:rPr>
          <w:rFonts w:eastAsia="Arial" w:cs="Arial"/>
          <w:sz w:val="22"/>
          <w:szCs w:val="22"/>
        </w:rPr>
      </w:pPr>
      <w:r w:rsidRPr="676217C8">
        <w:rPr>
          <w:rFonts w:cs="Arial"/>
          <w:sz w:val="22"/>
          <w:szCs w:val="22"/>
        </w:rPr>
        <w:t>Lance Allen [LA]</w:t>
      </w:r>
    </w:p>
    <w:p w14:paraId="0E27B00A" w14:textId="77777777" w:rsidR="00D332A3" w:rsidRPr="000A5498" w:rsidRDefault="00D332A3" w:rsidP="676217C8">
      <w:pPr>
        <w:spacing w:line="276" w:lineRule="auto"/>
        <w:rPr>
          <w:rFonts w:cs="Arial"/>
          <w:sz w:val="22"/>
          <w:szCs w:val="22"/>
        </w:rPr>
      </w:pPr>
    </w:p>
    <w:p w14:paraId="60061E4C" w14:textId="533C28B0" w:rsidR="00C00EDE" w:rsidRPr="000A5498" w:rsidRDefault="006C3CFC" w:rsidP="676217C8">
      <w:pPr>
        <w:spacing w:line="276" w:lineRule="auto"/>
        <w:rPr>
          <w:rFonts w:cs="Arial"/>
          <w:sz w:val="22"/>
          <w:szCs w:val="22"/>
        </w:rPr>
      </w:pPr>
      <w:r w:rsidRPr="000A5498">
        <w:rPr>
          <w:rFonts w:cs="Arial"/>
          <w:sz w:val="22"/>
          <w:szCs w:val="22"/>
        </w:rPr>
        <w:tab/>
      </w:r>
      <w:r w:rsidRPr="000A5498">
        <w:rPr>
          <w:rFonts w:cs="Arial"/>
          <w:sz w:val="22"/>
          <w:szCs w:val="22"/>
        </w:rPr>
        <w:tab/>
      </w:r>
      <w:r w:rsidRPr="000A5498">
        <w:rPr>
          <w:rFonts w:cs="Arial"/>
          <w:sz w:val="22"/>
          <w:szCs w:val="22"/>
        </w:rPr>
        <w:tab/>
      </w:r>
      <w:r w:rsidR="007206FA" w:rsidRPr="000A5498">
        <w:rPr>
          <w:rFonts w:cs="Arial"/>
          <w:sz w:val="22"/>
          <w:szCs w:val="22"/>
        </w:rPr>
        <w:tab/>
      </w:r>
    </w:p>
    <w:p w14:paraId="7C48F4DC" w14:textId="77777777" w:rsidR="00CE1B64" w:rsidRPr="000A5498" w:rsidRDefault="676217C8" w:rsidP="676217C8">
      <w:pPr>
        <w:spacing w:line="276" w:lineRule="auto"/>
        <w:ind w:left="2880" w:hanging="2880"/>
        <w:rPr>
          <w:rFonts w:cs="Arial"/>
          <w:b/>
          <w:bCs/>
          <w:sz w:val="22"/>
          <w:szCs w:val="22"/>
        </w:rPr>
      </w:pPr>
      <w:r w:rsidRPr="676217C8">
        <w:rPr>
          <w:rFonts w:cs="Arial"/>
          <w:b/>
          <w:bCs/>
          <w:sz w:val="22"/>
          <w:szCs w:val="22"/>
        </w:rPr>
        <w:t>In attendance:</w:t>
      </w:r>
    </w:p>
    <w:p w14:paraId="2F5BAB63" w14:textId="405D2883" w:rsidR="00CE1B64" w:rsidRPr="000A5498" w:rsidRDefault="676217C8" w:rsidP="676217C8">
      <w:pPr>
        <w:pStyle w:val="NoSpacing"/>
        <w:spacing w:line="276" w:lineRule="auto"/>
        <w:ind w:left="2880"/>
        <w:rPr>
          <w:rFonts w:cs="Arial"/>
          <w:sz w:val="22"/>
          <w:szCs w:val="22"/>
        </w:rPr>
      </w:pPr>
      <w:r w:rsidRPr="676217C8">
        <w:rPr>
          <w:rFonts w:cs="Arial"/>
          <w:sz w:val="22"/>
          <w:szCs w:val="22"/>
        </w:rPr>
        <w:t>Rowan Williams (Strategy Manager)</w:t>
      </w:r>
    </w:p>
    <w:p w14:paraId="7AEF9FA0" w14:textId="77777777" w:rsidR="00EC687A" w:rsidRDefault="676217C8" w:rsidP="676217C8">
      <w:pPr>
        <w:pStyle w:val="NoSpacing"/>
        <w:spacing w:line="276" w:lineRule="auto"/>
        <w:ind w:left="2880"/>
        <w:rPr>
          <w:rFonts w:cs="Arial"/>
          <w:sz w:val="22"/>
          <w:szCs w:val="22"/>
        </w:rPr>
      </w:pPr>
      <w:r w:rsidRPr="676217C8">
        <w:rPr>
          <w:rFonts w:cs="Arial"/>
          <w:sz w:val="22"/>
          <w:szCs w:val="22"/>
        </w:rPr>
        <w:t xml:space="preserve">Vicky Marriott [Operations Manager] </w:t>
      </w:r>
    </w:p>
    <w:p w14:paraId="288ABB32" w14:textId="6A55769E" w:rsidR="307CFE45" w:rsidRDefault="676217C8" w:rsidP="676217C8">
      <w:pPr>
        <w:spacing w:line="276" w:lineRule="auto"/>
        <w:ind w:left="2880"/>
        <w:rPr>
          <w:rFonts w:cs="Arial"/>
          <w:sz w:val="22"/>
          <w:szCs w:val="22"/>
        </w:rPr>
      </w:pPr>
      <w:r w:rsidRPr="676217C8">
        <w:rPr>
          <w:rFonts w:cs="Arial"/>
          <w:sz w:val="22"/>
          <w:szCs w:val="22"/>
        </w:rPr>
        <w:t>Ann English [Volunteer]</w:t>
      </w:r>
    </w:p>
    <w:p w14:paraId="5F76C44C" w14:textId="047411A0" w:rsidR="00EC687A" w:rsidRDefault="676217C8" w:rsidP="676217C8">
      <w:pPr>
        <w:spacing w:line="276" w:lineRule="auto"/>
        <w:ind w:left="2880"/>
        <w:rPr>
          <w:rFonts w:cs="Arial"/>
          <w:sz w:val="22"/>
          <w:szCs w:val="22"/>
        </w:rPr>
      </w:pPr>
      <w:r w:rsidRPr="676217C8">
        <w:rPr>
          <w:rFonts w:cs="Arial"/>
          <w:sz w:val="22"/>
          <w:szCs w:val="22"/>
        </w:rPr>
        <w:t>Alan Richardson [Dementia Friend]</w:t>
      </w:r>
    </w:p>
    <w:p w14:paraId="6BB47186" w14:textId="73D4E8FC" w:rsidR="00EC687A" w:rsidRPr="000A5498" w:rsidRDefault="676217C8" w:rsidP="676217C8">
      <w:pPr>
        <w:spacing w:line="276" w:lineRule="auto"/>
        <w:ind w:left="2880"/>
        <w:rPr>
          <w:rFonts w:cs="Arial"/>
          <w:sz w:val="22"/>
          <w:szCs w:val="22"/>
        </w:rPr>
      </w:pPr>
      <w:r w:rsidRPr="676217C8">
        <w:rPr>
          <w:rFonts w:cs="Arial"/>
          <w:sz w:val="22"/>
          <w:szCs w:val="22"/>
        </w:rPr>
        <w:t>Kay Stokes [Memory Service]</w:t>
      </w:r>
    </w:p>
    <w:p w14:paraId="65110D17" w14:textId="3D0D4CF2" w:rsidR="307CFE45" w:rsidRPr="000A5498" w:rsidRDefault="676217C8" w:rsidP="676217C8">
      <w:pPr>
        <w:spacing w:line="276" w:lineRule="auto"/>
        <w:ind w:left="2880"/>
        <w:rPr>
          <w:rFonts w:cs="Arial"/>
          <w:sz w:val="22"/>
          <w:szCs w:val="22"/>
        </w:rPr>
      </w:pPr>
      <w:r w:rsidRPr="676217C8">
        <w:rPr>
          <w:rFonts w:cs="Arial"/>
          <w:sz w:val="22"/>
          <w:szCs w:val="22"/>
        </w:rPr>
        <w:t>Simon Stevens [Mini concerts for seniors]</w:t>
      </w:r>
    </w:p>
    <w:p w14:paraId="4E009597" w14:textId="04D78982" w:rsidR="676217C8" w:rsidRDefault="676217C8" w:rsidP="676217C8">
      <w:pPr>
        <w:pStyle w:val="NoSpacing"/>
        <w:spacing w:line="276" w:lineRule="auto"/>
        <w:ind w:left="2880"/>
        <w:rPr>
          <w:rFonts w:cs="Arial"/>
          <w:sz w:val="22"/>
          <w:szCs w:val="22"/>
        </w:rPr>
      </w:pPr>
      <w:r w:rsidRPr="676217C8">
        <w:rPr>
          <w:rFonts w:cs="Arial"/>
          <w:sz w:val="22"/>
          <w:szCs w:val="22"/>
        </w:rPr>
        <w:t>Julia Senior-Smith [Minutes]</w:t>
      </w:r>
    </w:p>
    <w:p w14:paraId="4B692685" w14:textId="6CDCBC6D" w:rsidR="676217C8" w:rsidRDefault="676217C8" w:rsidP="676217C8">
      <w:pPr>
        <w:spacing w:line="276" w:lineRule="auto"/>
        <w:ind w:left="2880"/>
        <w:rPr>
          <w:rFonts w:cs="Arial"/>
          <w:sz w:val="22"/>
          <w:szCs w:val="22"/>
        </w:rPr>
      </w:pPr>
    </w:p>
    <w:p w14:paraId="44EAFD9C" w14:textId="77777777" w:rsidR="008E262B" w:rsidRPr="000A5498" w:rsidRDefault="008E262B" w:rsidP="676217C8">
      <w:pPr>
        <w:spacing w:line="276" w:lineRule="auto"/>
        <w:ind w:left="2836"/>
        <w:rPr>
          <w:rFonts w:cs="Arial"/>
          <w:sz w:val="22"/>
          <w:szCs w:val="22"/>
        </w:rPr>
      </w:pPr>
    </w:p>
    <w:p w14:paraId="09DAC67D" w14:textId="2605B50E" w:rsidR="000A5498" w:rsidRPr="000A5498" w:rsidRDefault="137EE460" w:rsidP="137EE460">
      <w:pPr>
        <w:pStyle w:val="ListParagraph"/>
        <w:numPr>
          <w:ilvl w:val="0"/>
          <w:numId w:val="48"/>
        </w:numPr>
        <w:spacing w:line="276" w:lineRule="auto"/>
        <w:ind w:left="1134" w:hanging="708"/>
        <w:rPr>
          <w:rFonts w:cs="Arial"/>
          <w:b/>
          <w:bCs/>
          <w:sz w:val="22"/>
          <w:szCs w:val="22"/>
        </w:rPr>
      </w:pPr>
      <w:r w:rsidRPr="137EE460">
        <w:rPr>
          <w:rFonts w:cs="Arial"/>
          <w:b/>
          <w:bCs/>
          <w:sz w:val="22"/>
          <w:szCs w:val="22"/>
        </w:rPr>
        <w:t xml:space="preserve">Welcome </w:t>
      </w:r>
    </w:p>
    <w:p w14:paraId="3F99BBA2" w14:textId="1FDE164E" w:rsidR="137EE460" w:rsidRDefault="676217C8" w:rsidP="676217C8">
      <w:pPr>
        <w:pStyle w:val="ListParagraph"/>
        <w:spacing w:line="276" w:lineRule="auto"/>
        <w:ind w:left="1152"/>
        <w:rPr>
          <w:rFonts w:cs="Arial"/>
          <w:sz w:val="22"/>
          <w:szCs w:val="22"/>
        </w:rPr>
      </w:pPr>
      <w:r w:rsidRPr="676217C8">
        <w:rPr>
          <w:rFonts w:cs="Arial"/>
          <w:sz w:val="22"/>
          <w:szCs w:val="22"/>
        </w:rPr>
        <w:t xml:space="preserve">Appreciation was given to Kay Stokes and Alan Richardson on their very interesting presentations about dementia which preceded the meeting. </w:t>
      </w:r>
    </w:p>
    <w:p w14:paraId="7AD02722" w14:textId="2DBF658F" w:rsidR="137EE460" w:rsidRDefault="137EE460" w:rsidP="137EE460">
      <w:pPr>
        <w:pStyle w:val="ListParagraph"/>
        <w:spacing w:line="276" w:lineRule="auto"/>
        <w:ind w:left="1152"/>
        <w:rPr>
          <w:rFonts w:cs="Arial"/>
          <w:sz w:val="22"/>
          <w:szCs w:val="22"/>
        </w:rPr>
      </w:pPr>
      <w:r w:rsidRPr="137EE460">
        <w:rPr>
          <w:rFonts w:cs="Arial"/>
          <w:sz w:val="22"/>
          <w:szCs w:val="22"/>
        </w:rPr>
        <w:t>Georgie welcomed all to the quarterly meeting open to the public.</w:t>
      </w:r>
    </w:p>
    <w:p w14:paraId="72B39007" w14:textId="77777777" w:rsidR="000A5498" w:rsidRPr="000A5498" w:rsidRDefault="000A5498" w:rsidP="676217C8">
      <w:pPr>
        <w:spacing w:line="276" w:lineRule="auto"/>
        <w:rPr>
          <w:rFonts w:cs="Arial"/>
          <w:b/>
          <w:bCs/>
          <w:sz w:val="22"/>
          <w:szCs w:val="22"/>
        </w:rPr>
      </w:pPr>
    </w:p>
    <w:p w14:paraId="3DEEC669" w14:textId="1D51110E" w:rsidR="004B2326" w:rsidRPr="000A5498" w:rsidRDefault="137EE460" w:rsidP="137EE460">
      <w:pPr>
        <w:spacing w:line="276" w:lineRule="auto"/>
        <w:ind w:left="426"/>
        <w:rPr>
          <w:rFonts w:eastAsia="Arial" w:cs="Arial"/>
          <w:sz w:val="22"/>
          <w:szCs w:val="22"/>
        </w:rPr>
      </w:pPr>
      <w:r w:rsidRPr="137EE460">
        <w:rPr>
          <w:rFonts w:cs="Arial"/>
          <w:b/>
          <w:bCs/>
          <w:sz w:val="22"/>
          <w:szCs w:val="22"/>
        </w:rPr>
        <w:t>02</w:t>
      </w:r>
      <w:r w:rsidRPr="137EE460">
        <w:rPr>
          <w:rFonts w:eastAsia="Arial" w:cs="Arial"/>
          <w:b/>
          <w:bCs/>
          <w:sz w:val="22"/>
          <w:szCs w:val="22"/>
        </w:rPr>
        <w:t xml:space="preserve">        </w:t>
      </w:r>
      <w:r w:rsidRPr="137EE460">
        <w:rPr>
          <w:rFonts w:cs="Arial"/>
          <w:b/>
          <w:bCs/>
          <w:sz w:val="22"/>
          <w:szCs w:val="22"/>
        </w:rPr>
        <w:t>Apologies for Absence</w:t>
      </w:r>
      <w:r w:rsidRPr="137EE460">
        <w:rPr>
          <w:rFonts w:eastAsia="Arial" w:cs="Arial"/>
          <w:b/>
          <w:bCs/>
          <w:sz w:val="22"/>
          <w:szCs w:val="22"/>
        </w:rPr>
        <w:t xml:space="preserve"> </w:t>
      </w:r>
    </w:p>
    <w:p w14:paraId="48B70115" w14:textId="3A7D170E" w:rsidR="005A604E" w:rsidRPr="000A5498" w:rsidRDefault="004B2326" w:rsidP="676217C8">
      <w:pPr>
        <w:spacing w:line="276" w:lineRule="auto"/>
        <w:ind w:left="1134"/>
        <w:rPr>
          <w:rFonts w:cs="Arial"/>
          <w:sz w:val="22"/>
          <w:szCs w:val="22"/>
        </w:rPr>
      </w:pPr>
      <w:r w:rsidRPr="000A5498">
        <w:rPr>
          <w:rFonts w:cs="Arial"/>
          <w:sz w:val="22"/>
          <w:szCs w:val="22"/>
        </w:rPr>
        <w:t xml:space="preserve">Apologies were </w:t>
      </w:r>
      <w:r w:rsidR="00861392" w:rsidRPr="000A5498">
        <w:rPr>
          <w:rFonts w:cs="Arial"/>
          <w:sz w:val="22"/>
          <w:szCs w:val="22"/>
        </w:rPr>
        <w:t>received from:</w:t>
      </w:r>
      <w:r w:rsidR="000A5498">
        <w:rPr>
          <w:rFonts w:cs="Arial"/>
          <w:sz w:val="22"/>
          <w:szCs w:val="22"/>
        </w:rPr>
        <w:t xml:space="preserve"> </w:t>
      </w:r>
      <w:r w:rsidR="00C86192" w:rsidRPr="000A5498">
        <w:rPr>
          <w:rFonts w:cs="Arial"/>
          <w:sz w:val="22"/>
          <w:szCs w:val="22"/>
        </w:rPr>
        <w:tab/>
      </w:r>
      <w:r w:rsidR="00EC687A">
        <w:rPr>
          <w:rFonts w:cs="Arial"/>
          <w:sz w:val="22"/>
          <w:szCs w:val="22"/>
        </w:rPr>
        <w:t>Gerry Wadham, Tim Evans, Tricia Godfrey</w:t>
      </w:r>
    </w:p>
    <w:p w14:paraId="45FB0818" w14:textId="652CE479" w:rsidR="002607CC" w:rsidRPr="000A5498" w:rsidRDefault="002607CC" w:rsidP="676217C8">
      <w:pPr>
        <w:spacing w:before="60" w:line="276" w:lineRule="auto"/>
        <w:ind w:left="1437"/>
        <w:rPr>
          <w:rFonts w:cs="Arial"/>
          <w:sz w:val="22"/>
          <w:szCs w:val="22"/>
        </w:rPr>
      </w:pPr>
    </w:p>
    <w:p w14:paraId="4DD17F17" w14:textId="0E9953B8" w:rsidR="00660749" w:rsidRPr="000A5498" w:rsidRDefault="004C371F" w:rsidP="137EE460">
      <w:pPr>
        <w:spacing w:line="276" w:lineRule="auto"/>
        <w:ind w:left="1134" w:hanging="708"/>
        <w:rPr>
          <w:rFonts w:eastAsia="Arial" w:cs="Arial"/>
          <w:b/>
          <w:bCs/>
          <w:sz w:val="22"/>
          <w:szCs w:val="22"/>
        </w:rPr>
      </w:pPr>
      <w:r w:rsidRPr="000A5498">
        <w:rPr>
          <w:rFonts w:cs="Arial"/>
          <w:b/>
          <w:bCs/>
          <w:sz w:val="22"/>
          <w:szCs w:val="22"/>
        </w:rPr>
        <w:t>0</w:t>
      </w:r>
      <w:r w:rsidR="00ED3806" w:rsidRPr="000A5498">
        <w:rPr>
          <w:rFonts w:cs="Arial"/>
          <w:b/>
          <w:bCs/>
          <w:sz w:val="22"/>
          <w:szCs w:val="22"/>
        </w:rPr>
        <w:t xml:space="preserve">3        </w:t>
      </w:r>
      <w:r w:rsidR="00DA5ABD" w:rsidRPr="000A5498">
        <w:rPr>
          <w:rFonts w:cs="Arial"/>
          <w:b/>
          <w:sz w:val="22"/>
          <w:szCs w:val="22"/>
        </w:rPr>
        <w:tab/>
      </w:r>
      <w:r w:rsidR="004B2326" w:rsidRPr="000A5498">
        <w:rPr>
          <w:rFonts w:cs="Arial"/>
          <w:b/>
          <w:bCs/>
          <w:sz w:val="22"/>
          <w:szCs w:val="22"/>
        </w:rPr>
        <w:t>Declarations of Interest</w:t>
      </w:r>
      <w:r w:rsidR="00560002" w:rsidRPr="000A5498">
        <w:rPr>
          <w:rFonts w:eastAsia="Arial" w:cs="Arial"/>
          <w:b/>
          <w:bCs/>
          <w:sz w:val="22"/>
          <w:szCs w:val="22"/>
        </w:rPr>
        <w:t xml:space="preserve"> </w:t>
      </w:r>
    </w:p>
    <w:p w14:paraId="41DE1E9E" w14:textId="17218105" w:rsidR="00006E06" w:rsidRPr="000A5498" w:rsidRDefault="137EE460" w:rsidP="137EE460">
      <w:pPr>
        <w:spacing w:before="60" w:line="276" w:lineRule="auto"/>
        <w:ind w:left="720" w:firstLine="414"/>
        <w:rPr>
          <w:rFonts w:eastAsia="Arial" w:cs="Arial"/>
          <w:sz w:val="22"/>
          <w:szCs w:val="22"/>
        </w:rPr>
      </w:pPr>
      <w:r w:rsidRPr="137EE460">
        <w:rPr>
          <w:rFonts w:cs="Arial"/>
          <w:sz w:val="22"/>
          <w:szCs w:val="22"/>
        </w:rPr>
        <w:t>None stated.</w:t>
      </w:r>
      <w:r w:rsidRPr="137EE460">
        <w:rPr>
          <w:rFonts w:eastAsia="Arial" w:cs="Arial"/>
          <w:sz w:val="22"/>
          <w:szCs w:val="22"/>
        </w:rPr>
        <w:t xml:space="preserve"> </w:t>
      </w:r>
    </w:p>
    <w:p w14:paraId="049F31CB" w14:textId="77777777" w:rsidR="004B2326" w:rsidRPr="000A5498" w:rsidRDefault="004B2326" w:rsidP="676217C8">
      <w:pPr>
        <w:spacing w:before="60" w:line="276" w:lineRule="auto"/>
        <w:ind w:left="1077"/>
        <w:rPr>
          <w:rFonts w:cs="Arial"/>
          <w:sz w:val="22"/>
          <w:szCs w:val="22"/>
        </w:rPr>
      </w:pPr>
      <w:r w:rsidRPr="000A5498">
        <w:rPr>
          <w:rFonts w:cs="Arial"/>
          <w:sz w:val="22"/>
          <w:szCs w:val="22"/>
        </w:rPr>
        <w:tab/>
      </w:r>
      <w:r w:rsidRPr="000A5498">
        <w:rPr>
          <w:rFonts w:cs="Arial"/>
          <w:sz w:val="22"/>
          <w:szCs w:val="22"/>
        </w:rPr>
        <w:tab/>
      </w:r>
    </w:p>
    <w:p w14:paraId="5FA8B812" w14:textId="1E618D47" w:rsidR="004B2326" w:rsidRPr="000A5498" w:rsidRDefault="00FB4E81" w:rsidP="676217C8">
      <w:pPr>
        <w:spacing w:line="276" w:lineRule="auto"/>
        <w:ind w:firstLine="426"/>
        <w:rPr>
          <w:rFonts w:eastAsia="Arial" w:cs="Arial"/>
          <w:b/>
          <w:bCs/>
          <w:sz w:val="22"/>
          <w:szCs w:val="22"/>
        </w:rPr>
      </w:pPr>
      <w:r w:rsidRPr="000A5498">
        <w:rPr>
          <w:rFonts w:cs="Arial"/>
          <w:b/>
          <w:bCs/>
          <w:sz w:val="22"/>
          <w:szCs w:val="22"/>
        </w:rPr>
        <w:t>0</w:t>
      </w:r>
      <w:r w:rsidR="00ED3806" w:rsidRPr="000A5498">
        <w:rPr>
          <w:rFonts w:cs="Arial"/>
          <w:b/>
          <w:bCs/>
          <w:sz w:val="22"/>
          <w:szCs w:val="22"/>
        </w:rPr>
        <w:t>4</w:t>
      </w:r>
      <w:r w:rsidR="00DA5ABD" w:rsidRPr="000A5498">
        <w:rPr>
          <w:rFonts w:cs="Arial"/>
          <w:b/>
          <w:sz w:val="22"/>
          <w:szCs w:val="22"/>
        </w:rPr>
        <w:tab/>
      </w:r>
      <w:r w:rsidR="00915F3C" w:rsidRPr="676217C8">
        <w:rPr>
          <w:rFonts w:cs="Arial"/>
          <w:b/>
          <w:bCs/>
          <w:sz w:val="22"/>
          <w:szCs w:val="22"/>
        </w:rPr>
        <w:t xml:space="preserve">       </w:t>
      </w:r>
      <w:r w:rsidR="000A7880" w:rsidRPr="000A5498">
        <w:rPr>
          <w:rFonts w:cs="Arial"/>
          <w:b/>
          <w:bCs/>
          <w:sz w:val="22"/>
          <w:szCs w:val="22"/>
        </w:rPr>
        <w:t>Public Participation - questions</w:t>
      </w:r>
    </w:p>
    <w:p w14:paraId="6232310D" w14:textId="18AECE57" w:rsidR="00365D92" w:rsidRPr="000A5498" w:rsidRDefault="137EE460" w:rsidP="137EE460">
      <w:pPr>
        <w:spacing w:before="60" w:line="276" w:lineRule="auto"/>
        <w:rPr>
          <w:rFonts w:cs="Arial"/>
          <w:sz w:val="22"/>
          <w:szCs w:val="22"/>
        </w:rPr>
      </w:pPr>
      <w:r w:rsidRPr="137EE460">
        <w:rPr>
          <w:rFonts w:cs="Arial"/>
          <w:sz w:val="22"/>
          <w:szCs w:val="22"/>
        </w:rPr>
        <w:t xml:space="preserve">                  None.</w:t>
      </w:r>
    </w:p>
    <w:p w14:paraId="5AFEDBFD" w14:textId="6F6AB0AB" w:rsidR="137EE460" w:rsidRDefault="137EE460" w:rsidP="137EE460">
      <w:pPr>
        <w:spacing w:line="276" w:lineRule="auto"/>
        <w:ind w:left="720"/>
        <w:rPr>
          <w:rFonts w:cs="Arial"/>
          <w:sz w:val="22"/>
          <w:szCs w:val="22"/>
        </w:rPr>
      </w:pPr>
      <w:r w:rsidRPr="137EE460">
        <w:rPr>
          <w:rFonts w:cs="Arial"/>
          <w:sz w:val="22"/>
          <w:szCs w:val="22"/>
        </w:rPr>
        <w:lastRenderedPageBreak/>
        <w:t xml:space="preserve">An announcement was made that there is currently a consultation open regarding the          Health Watch North Somerset service. Details of how to respond to the consultation can be found in the meeting pack of papers for each attendee.  This consultation closes on 21 February2019. </w:t>
      </w:r>
    </w:p>
    <w:p w14:paraId="371A82B1" w14:textId="073CC571" w:rsidR="307CFE45" w:rsidRPr="000A5498" w:rsidRDefault="307CFE45" w:rsidP="676217C8">
      <w:pPr>
        <w:spacing w:before="60" w:line="276" w:lineRule="auto"/>
        <w:ind w:left="1134"/>
        <w:rPr>
          <w:rFonts w:cs="Arial"/>
          <w:sz w:val="22"/>
          <w:szCs w:val="22"/>
        </w:rPr>
      </w:pPr>
    </w:p>
    <w:p w14:paraId="62486C05" w14:textId="77777777" w:rsidR="00C86192" w:rsidRPr="000A5498" w:rsidRDefault="00C86192" w:rsidP="676217C8">
      <w:pPr>
        <w:spacing w:line="276" w:lineRule="auto"/>
        <w:ind w:left="2160" w:firstLine="720"/>
        <w:rPr>
          <w:rFonts w:cs="Arial"/>
          <w:sz w:val="22"/>
          <w:szCs w:val="22"/>
        </w:rPr>
      </w:pPr>
    </w:p>
    <w:p w14:paraId="4101652C" w14:textId="77777777" w:rsidR="00C86192" w:rsidRPr="000A5498" w:rsidRDefault="00C86192" w:rsidP="676217C8">
      <w:pPr>
        <w:spacing w:line="276" w:lineRule="auto"/>
        <w:ind w:left="2160" w:firstLine="720"/>
        <w:rPr>
          <w:rFonts w:cs="Arial"/>
          <w:sz w:val="22"/>
          <w:szCs w:val="22"/>
        </w:rPr>
      </w:pPr>
    </w:p>
    <w:p w14:paraId="0D25DDB7" w14:textId="0F511739" w:rsidR="000A7880" w:rsidRPr="000A5498" w:rsidRDefault="00ED3806" w:rsidP="137EE460">
      <w:pPr>
        <w:spacing w:line="276" w:lineRule="auto"/>
        <w:ind w:left="426"/>
        <w:rPr>
          <w:rFonts w:eastAsia="Arial" w:cs="Arial"/>
          <w:sz w:val="22"/>
          <w:szCs w:val="22"/>
        </w:rPr>
      </w:pPr>
      <w:r w:rsidRPr="000A5498">
        <w:rPr>
          <w:rFonts w:cs="Arial"/>
          <w:b/>
          <w:bCs/>
          <w:sz w:val="22"/>
          <w:szCs w:val="22"/>
        </w:rPr>
        <w:t xml:space="preserve">05       </w:t>
      </w:r>
      <w:r w:rsidR="00CC1C74" w:rsidRPr="000A5498">
        <w:rPr>
          <w:rFonts w:cs="Arial"/>
          <w:b/>
          <w:sz w:val="22"/>
          <w:szCs w:val="22"/>
        </w:rPr>
        <w:tab/>
      </w:r>
      <w:r w:rsidR="000A7880" w:rsidRPr="000A5498">
        <w:rPr>
          <w:rFonts w:cs="Arial"/>
          <w:b/>
          <w:sz w:val="22"/>
          <w:szCs w:val="22"/>
        </w:rPr>
        <w:tab/>
      </w:r>
      <w:r w:rsidR="000A7880" w:rsidRPr="000A5498">
        <w:rPr>
          <w:rFonts w:cs="Arial"/>
          <w:b/>
          <w:bCs/>
          <w:sz w:val="22"/>
          <w:szCs w:val="22"/>
        </w:rPr>
        <w:t xml:space="preserve">Minutes of </w:t>
      </w:r>
      <w:r w:rsidR="00201392" w:rsidRPr="000A5498">
        <w:rPr>
          <w:rFonts w:cs="Arial"/>
          <w:b/>
          <w:bCs/>
          <w:sz w:val="22"/>
          <w:szCs w:val="22"/>
        </w:rPr>
        <w:t>Meeting 10</w:t>
      </w:r>
      <w:r w:rsidR="00A6525E" w:rsidRPr="000A5498">
        <w:rPr>
          <w:rFonts w:cs="Arial"/>
          <w:b/>
          <w:bCs/>
          <w:sz w:val="22"/>
          <w:szCs w:val="22"/>
        </w:rPr>
        <w:t xml:space="preserve">th July </w:t>
      </w:r>
      <w:r w:rsidR="008E262B" w:rsidRPr="000A5498">
        <w:rPr>
          <w:rFonts w:cs="Arial"/>
          <w:b/>
          <w:bCs/>
          <w:sz w:val="22"/>
          <w:szCs w:val="22"/>
        </w:rPr>
        <w:t>2018</w:t>
      </w:r>
    </w:p>
    <w:p w14:paraId="4B99056E" w14:textId="77777777" w:rsidR="000A7880" w:rsidRPr="000A5498" w:rsidRDefault="000A7880" w:rsidP="676217C8">
      <w:pPr>
        <w:spacing w:before="60" w:line="276" w:lineRule="auto"/>
        <w:ind w:left="1080"/>
        <w:rPr>
          <w:rFonts w:cs="Arial"/>
          <w:sz w:val="22"/>
          <w:szCs w:val="22"/>
        </w:rPr>
      </w:pPr>
    </w:p>
    <w:p w14:paraId="16C24E38" w14:textId="77777777" w:rsidR="000A7880" w:rsidRPr="000A5498" w:rsidRDefault="000A7880" w:rsidP="137EE460">
      <w:pPr>
        <w:spacing w:before="60" w:line="276" w:lineRule="auto"/>
        <w:ind w:left="720" w:firstLine="360"/>
        <w:rPr>
          <w:rFonts w:eastAsia="Arial" w:cs="Arial"/>
          <w:sz w:val="22"/>
          <w:szCs w:val="22"/>
        </w:rPr>
      </w:pPr>
      <w:r w:rsidRPr="000A5498">
        <w:rPr>
          <w:rFonts w:cs="Arial"/>
          <w:sz w:val="22"/>
          <w:szCs w:val="22"/>
        </w:rPr>
        <w:t>The minutes of the mee</w:t>
      </w:r>
      <w:r w:rsidR="00201392" w:rsidRPr="000A5498">
        <w:rPr>
          <w:rFonts w:cs="Arial"/>
          <w:sz w:val="22"/>
          <w:szCs w:val="22"/>
        </w:rPr>
        <w:t xml:space="preserve">ting </w:t>
      </w:r>
      <w:r w:rsidR="005572CD" w:rsidRPr="000A5498">
        <w:rPr>
          <w:rFonts w:cs="Arial"/>
          <w:sz w:val="22"/>
          <w:szCs w:val="22"/>
        </w:rPr>
        <w:t>were checked</w:t>
      </w:r>
      <w:r w:rsidR="009E72F3" w:rsidRPr="000A5498">
        <w:rPr>
          <w:rFonts w:eastAsia="Arial" w:cs="Arial"/>
          <w:sz w:val="22"/>
          <w:szCs w:val="22"/>
        </w:rPr>
        <w:t>:</w:t>
      </w:r>
    </w:p>
    <w:p w14:paraId="15351CB4" w14:textId="77777777" w:rsidR="000A7880" w:rsidRPr="000A5498" w:rsidRDefault="676217C8" w:rsidP="676217C8">
      <w:pPr>
        <w:numPr>
          <w:ilvl w:val="0"/>
          <w:numId w:val="41"/>
        </w:numPr>
        <w:spacing w:before="60" w:line="276" w:lineRule="auto"/>
        <w:rPr>
          <w:rFonts w:eastAsia="Arial" w:cs="Arial"/>
          <w:sz w:val="22"/>
          <w:szCs w:val="22"/>
        </w:rPr>
      </w:pPr>
      <w:r w:rsidRPr="676217C8">
        <w:rPr>
          <w:rFonts w:cs="Arial"/>
          <w:sz w:val="22"/>
          <w:szCs w:val="22"/>
        </w:rPr>
        <w:t>For accuracy</w:t>
      </w:r>
    </w:p>
    <w:p w14:paraId="25BAEC2F" w14:textId="344D8B40" w:rsidR="003168AE" w:rsidRPr="000A5498" w:rsidRDefault="137EE460" w:rsidP="137EE460">
      <w:pPr>
        <w:spacing w:before="60" w:line="276" w:lineRule="auto"/>
        <w:ind w:left="720"/>
        <w:rPr>
          <w:rFonts w:eastAsia="Arial" w:cs="Arial"/>
          <w:sz w:val="22"/>
          <w:szCs w:val="22"/>
        </w:rPr>
      </w:pPr>
      <w:r w:rsidRPr="137EE460">
        <w:rPr>
          <w:rFonts w:cs="Arial"/>
          <w:sz w:val="22"/>
          <w:szCs w:val="22"/>
        </w:rPr>
        <w:t xml:space="preserve">      The minutes were agreed as a correct record of proceedings.</w:t>
      </w:r>
    </w:p>
    <w:p w14:paraId="1C4B856C" w14:textId="77777777" w:rsidR="003168AE" w:rsidRPr="000A5498" w:rsidRDefault="676217C8" w:rsidP="676217C8">
      <w:pPr>
        <w:numPr>
          <w:ilvl w:val="0"/>
          <w:numId w:val="41"/>
        </w:numPr>
        <w:spacing w:before="60" w:line="276" w:lineRule="auto"/>
        <w:rPr>
          <w:rFonts w:eastAsia="Arial" w:cs="Arial"/>
          <w:sz w:val="22"/>
          <w:szCs w:val="22"/>
        </w:rPr>
      </w:pPr>
      <w:r w:rsidRPr="676217C8">
        <w:rPr>
          <w:rFonts w:cs="Arial"/>
          <w:sz w:val="22"/>
          <w:szCs w:val="22"/>
        </w:rPr>
        <w:t xml:space="preserve">Matters arising not on the agenda </w:t>
      </w:r>
    </w:p>
    <w:p w14:paraId="0934A6CD" w14:textId="4AC6A69D" w:rsidR="00ED3806" w:rsidRPr="000A5498" w:rsidRDefault="137EE460" w:rsidP="137EE460">
      <w:pPr>
        <w:spacing w:before="60" w:line="276" w:lineRule="auto"/>
        <w:ind w:left="720"/>
        <w:rPr>
          <w:rFonts w:eastAsia="Arial" w:cs="Arial"/>
          <w:sz w:val="22"/>
          <w:szCs w:val="22"/>
        </w:rPr>
      </w:pPr>
      <w:r w:rsidRPr="137EE460">
        <w:rPr>
          <w:rFonts w:cs="Arial"/>
          <w:sz w:val="22"/>
          <w:szCs w:val="22"/>
        </w:rPr>
        <w:t xml:space="preserve">      There were no matters arising that were not on the agenda</w:t>
      </w:r>
    </w:p>
    <w:p w14:paraId="6445D97E" w14:textId="5913D87D" w:rsidR="000A7880" w:rsidRPr="000A5498" w:rsidRDefault="00D3512E" w:rsidP="137EE460">
      <w:pPr>
        <w:spacing w:before="60" w:line="276" w:lineRule="auto"/>
        <w:ind w:left="1080"/>
        <w:rPr>
          <w:rFonts w:eastAsia="Arial" w:cs="Arial"/>
          <w:sz w:val="22"/>
          <w:szCs w:val="22"/>
        </w:rPr>
      </w:pPr>
      <w:r w:rsidRPr="000A5498">
        <w:rPr>
          <w:rFonts w:cs="Arial"/>
          <w:sz w:val="22"/>
          <w:szCs w:val="22"/>
        </w:rPr>
        <w:t xml:space="preserve">      i</w:t>
      </w:r>
      <w:r w:rsidR="00ED3806" w:rsidRPr="000A5498">
        <w:rPr>
          <w:rFonts w:cs="Arial"/>
          <w:sz w:val="22"/>
          <w:szCs w:val="22"/>
        </w:rPr>
        <w:t xml:space="preserve">ii </w:t>
      </w:r>
      <w:r w:rsidR="00ED3806" w:rsidRPr="000A5498">
        <w:rPr>
          <w:rFonts w:cs="Arial"/>
          <w:sz w:val="22"/>
          <w:szCs w:val="22"/>
        </w:rPr>
        <w:tab/>
      </w:r>
      <w:r w:rsidR="000A7880" w:rsidRPr="000A5498">
        <w:rPr>
          <w:rFonts w:cs="Arial"/>
          <w:sz w:val="22"/>
          <w:szCs w:val="22"/>
        </w:rPr>
        <w:t>Actions outstanding</w:t>
      </w:r>
    </w:p>
    <w:p w14:paraId="6103926B" w14:textId="2A5255D4" w:rsidR="000A7880" w:rsidRPr="000A5498" w:rsidRDefault="000A7880" w:rsidP="676217C8">
      <w:pPr>
        <w:spacing w:before="60" w:line="276" w:lineRule="auto"/>
        <w:ind w:left="1080"/>
        <w:rPr>
          <w:rFonts w:cs="Arial"/>
          <w:b/>
          <w:bCs/>
          <w:sz w:val="22"/>
          <w:szCs w:val="22"/>
        </w:rPr>
      </w:pPr>
    </w:p>
    <w:p w14:paraId="1374B939" w14:textId="053DBF93" w:rsidR="000A7880" w:rsidRPr="000A5498" w:rsidRDefault="676217C8" w:rsidP="676217C8">
      <w:pPr>
        <w:spacing w:before="60" w:line="276" w:lineRule="auto"/>
        <w:ind w:left="720"/>
        <w:rPr>
          <w:rFonts w:eastAsia="Arial" w:cs="Arial"/>
          <w:b/>
          <w:bCs/>
          <w:sz w:val="22"/>
          <w:szCs w:val="22"/>
        </w:rPr>
      </w:pPr>
      <w:r w:rsidRPr="676217C8">
        <w:rPr>
          <w:rFonts w:eastAsia="Arial" w:cs="Arial"/>
          <w:b/>
          <w:bCs/>
          <w:sz w:val="22"/>
          <w:szCs w:val="22"/>
        </w:rPr>
        <w:t>Action Log</w:t>
      </w:r>
    </w:p>
    <w:p w14:paraId="734894D4" w14:textId="16131E19" w:rsidR="00C41FC0" w:rsidRPr="000A5498" w:rsidRDefault="00B616AC" w:rsidP="676217C8">
      <w:pPr>
        <w:spacing w:before="60" w:line="276" w:lineRule="auto"/>
        <w:ind w:left="720"/>
        <w:rPr>
          <w:rFonts w:eastAsia="Arial" w:cs="Arial"/>
          <w:sz w:val="22"/>
          <w:szCs w:val="22"/>
        </w:rPr>
      </w:pPr>
      <w:r w:rsidRPr="676217C8">
        <w:rPr>
          <w:rFonts w:eastAsia="Arial" w:cs="Arial"/>
          <w:sz w:val="22"/>
          <w:szCs w:val="22"/>
        </w:rPr>
        <w:t>Action log item 16 update: There was one a</w:t>
      </w:r>
      <w:r w:rsidR="003168AE" w:rsidRPr="676217C8">
        <w:rPr>
          <w:rFonts w:eastAsia="Arial" w:cs="Arial"/>
          <w:sz w:val="22"/>
          <w:szCs w:val="22"/>
        </w:rPr>
        <w:t xml:space="preserve">ction that needed clarification.  SF commented on the provision of an overnight lounge at the BRI </w:t>
      </w:r>
      <w:r w:rsidR="137EE460" w:rsidRPr="676217C8">
        <w:rPr>
          <w:rFonts w:eastAsia="Arial" w:cs="Arial"/>
          <w:sz w:val="22"/>
          <w:szCs w:val="22"/>
        </w:rPr>
        <w:t xml:space="preserve">for those unable to travel back to North Somerset if discharged late in the evening.  </w:t>
      </w:r>
      <w:r w:rsidR="003168AE" w:rsidRPr="676217C8">
        <w:rPr>
          <w:rFonts w:eastAsia="Arial" w:cs="Arial"/>
          <w:sz w:val="22"/>
          <w:szCs w:val="22"/>
        </w:rPr>
        <w:t xml:space="preserve"> HWNS wrote to the BRI to check on this and the BRI sought clarity from Alison Grooms, </w:t>
      </w:r>
      <w:r w:rsidR="676217C8" w:rsidRPr="676217C8">
        <w:rPr>
          <w:rFonts w:eastAsia="Arial" w:cs="Arial"/>
          <w:sz w:val="22"/>
          <w:szCs w:val="22"/>
        </w:rPr>
        <w:t xml:space="preserve">the Trust's Deputy Chief Operating Officer regarding this matter and the issue was raised at a Trust members' meeting. </w:t>
      </w:r>
    </w:p>
    <w:p w14:paraId="35502AD5" w14:textId="4F2936E0" w:rsidR="00C41FC0" w:rsidRPr="000A5498" w:rsidRDefault="00C41FC0" w:rsidP="676217C8">
      <w:pPr>
        <w:spacing w:before="60" w:line="276" w:lineRule="auto"/>
        <w:ind w:left="720"/>
        <w:rPr>
          <w:rFonts w:eastAsia="Arial" w:cs="Arial"/>
          <w:sz w:val="22"/>
          <w:szCs w:val="22"/>
        </w:rPr>
      </w:pPr>
    </w:p>
    <w:p w14:paraId="1E60A3A4" w14:textId="0618A818" w:rsidR="00C41FC0" w:rsidRPr="000A5498" w:rsidRDefault="676217C8" w:rsidP="676217C8">
      <w:pPr>
        <w:spacing w:before="60" w:line="276" w:lineRule="auto"/>
        <w:ind w:left="720"/>
        <w:rPr>
          <w:rFonts w:eastAsia="Arial" w:cs="Arial"/>
          <w:sz w:val="22"/>
          <w:szCs w:val="22"/>
        </w:rPr>
      </w:pPr>
      <w:r w:rsidRPr="676217C8">
        <w:rPr>
          <w:rFonts w:eastAsia="Arial" w:cs="Arial"/>
          <w:sz w:val="22"/>
          <w:szCs w:val="22"/>
        </w:rPr>
        <w:t>Response: We recognise that there are some patients for whom travelling home overnight from the BRI is difficult. At the meeting, the Trust confirmed that patients in this situation would be able to wait in the hospital until such a time as they were able to arrange onward transport. Following the meeting it was confirmed that patients would be able to wait in the existing waiting area in ED.  We have not created any new area and the discharge lounge at the BRI is not open overnight.  This is the same position for any patient attending ED overnight, including those that already attend the BRI from the Weston region as part of care pathways that already exist prior to the overnight closure of the ED at Weston General Hospital.</w:t>
      </w:r>
    </w:p>
    <w:p w14:paraId="4B43143D" w14:textId="12B4E9A6" w:rsidR="00C41FC0" w:rsidRPr="000A5498" w:rsidRDefault="00C41FC0" w:rsidP="676217C8">
      <w:pPr>
        <w:spacing w:before="60" w:beforeAutospacing="1" w:after="160" w:afterAutospacing="1" w:line="276" w:lineRule="auto"/>
        <w:rPr>
          <w:rFonts w:eastAsia="Arial" w:cs="Arial"/>
          <w:sz w:val="22"/>
          <w:szCs w:val="22"/>
        </w:rPr>
      </w:pPr>
    </w:p>
    <w:p w14:paraId="4BC0C6E9" w14:textId="3D0647F9" w:rsidR="00C41FC0" w:rsidRPr="000A5498" w:rsidRDefault="676217C8" w:rsidP="676217C8">
      <w:pPr>
        <w:spacing w:before="60" w:beforeAutospacing="1" w:after="160" w:afterAutospacing="1" w:line="276" w:lineRule="auto"/>
        <w:ind w:left="720"/>
        <w:rPr>
          <w:rFonts w:eastAsia="Arial" w:cs="Arial"/>
          <w:sz w:val="22"/>
          <w:szCs w:val="22"/>
        </w:rPr>
      </w:pPr>
      <w:r w:rsidRPr="676217C8">
        <w:rPr>
          <w:rFonts w:eastAsia="Arial" w:cs="Arial"/>
          <w:sz w:val="22"/>
          <w:szCs w:val="22"/>
        </w:rPr>
        <w:t>Senior Managers at UH Bristol wish to further assure you that they are aware of and sensitive to the issues relating to the current overnight closure of the Emergency Department at Weston Hospital and the impact travelling to the BRI can have for some patients. Our team continues to work with colleagues at Weston Area Health Trust and North Somerset Clinical Commissioning Group so that UH Bristol can offer the best possible quality of care and ensure that the safety of patients attending ED is not compromised.</w:t>
      </w:r>
    </w:p>
    <w:p w14:paraId="29D6B04F" w14:textId="077C5F33" w:rsidR="00C41FC0" w:rsidRPr="000A5498" w:rsidRDefault="00C41FC0" w:rsidP="676217C8">
      <w:pPr>
        <w:spacing w:before="60" w:line="276" w:lineRule="auto"/>
        <w:ind w:left="1080"/>
        <w:rPr>
          <w:rFonts w:eastAsia="Arial" w:cs="Arial"/>
          <w:color w:val="FF0000"/>
          <w:sz w:val="22"/>
          <w:szCs w:val="22"/>
        </w:rPr>
      </w:pPr>
    </w:p>
    <w:p w14:paraId="5E4DE84B" w14:textId="740CBE54" w:rsidR="004B2326" w:rsidRPr="000A5498" w:rsidRDefault="000A5498" w:rsidP="676217C8">
      <w:pPr>
        <w:spacing w:line="276" w:lineRule="auto"/>
        <w:ind w:left="284" w:firstLine="142"/>
        <w:rPr>
          <w:rFonts w:eastAsia="Arial" w:cs="Arial"/>
          <w:b/>
          <w:bCs/>
          <w:sz w:val="22"/>
          <w:szCs w:val="22"/>
        </w:rPr>
      </w:pPr>
      <w:r w:rsidRPr="000A5498">
        <w:rPr>
          <w:rFonts w:cs="Arial"/>
          <w:b/>
          <w:bCs/>
          <w:sz w:val="22"/>
          <w:szCs w:val="22"/>
        </w:rPr>
        <w:t>0</w:t>
      </w:r>
      <w:r w:rsidR="0066630F" w:rsidRPr="000A5498">
        <w:rPr>
          <w:rFonts w:cs="Arial"/>
          <w:b/>
          <w:bCs/>
          <w:sz w:val="22"/>
          <w:szCs w:val="22"/>
        </w:rPr>
        <w:t xml:space="preserve">6 </w:t>
      </w:r>
      <w:r w:rsidR="00915F3C">
        <w:rPr>
          <w:rFonts w:cs="Arial"/>
          <w:b/>
          <w:sz w:val="22"/>
          <w:szCs w:val="22"/>
        </w:rPr>
        <w:tab/>
      </w:r>
      <w:r w:rsidR="00C00EDE" w:rsidRPr="000A5498">
        <w:rPr>
          <w:rFonts w:cs="Arial"/>
          <w:b/>
          <w:bCs/>
          <w:sz w:val="22"/>
          <w:szCs w:val="22"/>
        </w:rPr>
        <w:t>Finance Report</w:t>
      </w:r>
      <w:r w:rsidR="00086391" w:rsidRPr="000A5498">
        <w:rPr>
          <w:rFonts w:eastAsia="Arial" w:cs="Arial"/>
          <w:b/>
          <w:bCs/>
          <w:sz w:val="22"/>
          <w:szCs w:val="22"/>
        </w:rPr>
        <w:t xml:space="preserve"> </w:t>
      </w:r>
    </w:p>
    <w:p w14:paraId="3CF2D8B6" w14:textId="258598B8" w:rsidR="000F56FE" w:rsidRPr="000A5498" w:rsidRDefault="676217C8" w:rsidP="676217C8">
      <w:pPr>
        <w:spacing w:line="276" w:lineRule="auto"/>
        <w:ind w:left="720"/>
        <w:rPr>
          <w:rFonts w:cs="Arial"/>
          <w:sz w:val="22"/>
          <w:szCs w:val="22"/>
        </w:rPr>
      </w:pPr>
      <w:r w:rsidRPr="676217C8">
        <w:rPr>
          <w:rFonts w:cs="Arial"/>
          <w:sz w:val="22"/>
          <w:szCs w:val="22"/>
        </w:rPr>
        <w:lastRenderedPageBreak/>
        <w:t>DW reported that HWNS is currently running at a deficit of £4,700k but a deficit of £5k was planned for so HWNS is actually on budget.  The plan is to use some reserves, rather than cut resources.  The annual accounts can be looked at on the Charity Commission website.</w:t>
      </w:r>
    </w:p>
    <w:p w14:paraId="4B480DD9" w14:textId="76CAD00D" w:rsidR="137EE460" w:rsidRDefault="137EE460" w:rsidP="676217C8">
      <w:pPr>
        <w:spacing w:line="276" w:lineRule="auto"/>
        <w:ind w:left="720"/>
        <w:rPr>
          <w:rFonts w:cs="Arial"/>
          <w:sz w:val="22"/>
          <w:szCs w:val="22"/>
        </w:rPr>
      </w:pPr>
    </w:p>
    <w:p w14:paraId="6D2DF988" w14:textId="47F6178E" w:rsidR="137EE460" w:rsidRDefault="676217C8" w:rsidP="676217C8">
      <w:pPr>
        <w:spacing w:line="276" w:lineRule="auto"/>
        <w:ind w:left="720"/>
        <w:rPr>
          <w:rFonts w:cs="Arial"/>
          <w:sz w:val="22"/>
          <w:szCs w:val="22"/>
        </w:rPr>
      </w:pPr>
      <w:r w:rsidRPr="676217C8">
        <w:rPr>
          <w:rFonts w:cs="Arial"/>
          <w:sz w:val="22"/>
          <w:szCs w:val="22"/>
        </w:rPr>
        <w:t xml:space="preserve">The expectation is that the current contract with North Somerset Council is due to end in March with the intended BNSSG wide model being adopted going forward.  There is now a 6 month extension to the current contract.  The budget for the next 6 months will be outlined at the next board meeting.  A rolling contract ongoing has been agreed with the  landlord for the rental of the office accommodation. </w:t>
      </w:r>
    </w:p>
    <w:p w14:paraId="60B18D2F" w14:textId="2A0CA377" w:rsidR="137EE460" w:rsidRDefault="137EE460" w:rsidP="676217C8">
      <w:pPr>
        <w:spacing w:line="276" w:lineRule="auto"/>
        <w:ind w:left="720"/>
        <w:rPr>
          <w:rFonts w:cs="Arial"/>
          <w:sz w:val="22"/>
          <w:szCs w:val="22"/>
        </w:rPr>
      </w:pPr>
    </w:p>
    <w:p w14:paraId="451F6569" w14:textId="5A33E021" w:rsidR="137EE460" w:rsidRDefault="137EE460" w:rsidP="137EE460">
      <w:pPr>
        <w:spacing w:line="276" w:lineRule="auto"/>
        <w:ind w:left="720"/>
        <w:rPr>
          <w:rFonts w:cs="Arial"/>
          <w:sz w:val="22"/>
          <w:szCs w:val="22"/>
        </w:rPr>
      </w:pPr>
      <w:r w:rsidRPr="137EE460">
        <w:rPr>
          <w:rFonts w:cs="Arial"/>
          <w:sz w:val="22"/>
          <w:szCs w:val="22"/>
        </w:rPr>
        <w:t xml:space="preserve">Rowan is now registered with the bank and set up on Quick Books for accounting purposes. </w:t>
      </w:r>
    </w:p>
    <w:p w14:paraId="63A471BF" w14:textId="7FF6DDCD" w:rsidR="137EE460" w:rsidRDefault="137EE460" w:rsidP="676217C8">
      <w:pPr>
        <w:spacing w:line="276" w:lineRule="auto"/>
        <w:ind w:left="720"/>
        <w:rPr>
          <w:rFonts w:cs="Arial"/>
          <w:sz w:val="22"/>
          <w:szCs w:val="22"/>
        </w:rPr>
      </w:pPr>
    </w:p>
    <w:p w14:paraId="3A7F380E" w14:textId="7D4097DD" w:rsidR="137EE460" w:rsidRDefault="137EE460" w:rsidP="137EE460">
      <w:pPr>
        <w:spacing w:line="276" w:lineRule="auto"/>
        <w:ind w:left="720"/>
        <w:rPr>
          <w:rFonts w:cs="Arial"/>
          <w:sz w:val="22"/>
          <w:szCs w:val="22"/>
        </w:rPr>
      </w:pPr>
      <w:r w:rsidRPr="137EE460">
        <w:rPr>
          <w:rFonts w:cs="Arial"/>
          <w:sz w:val="22"/>
          <w:szCs w:val="22"/>
        </w:rPr>
        <w:t xml:space="preserve">A question was asked about what will the changes be once operating across BNSSG?  DW responded that it will be predominantly set up as an organisation of volunteers to deliver HWNS services.  Money is grant funded and not ring fenced.   Hopefully we will be able to maintain a good service for North Somerset residents, in conjunction with each of the local authorities. </w:t>
      </w:r>
    </w:p>
    <w:p w14:paraId="29C3E2EF" w14:textId="58DC0F8E" w:rsidR="137EE460" w:rsidRDefault="137EE460" w:rsidP="676217C8">
      <w:pPr>
        <w:spacing w:line="276" w:lineRule="auto"/>
        <w:ind w:left="720"/>
        <w:rPr>
          <w:rFonts w:cs="Arial"/>
          <w:sz w:val="22"/>
          <w:szCs w:val="22"/>
        </w:rPr>
      </w:pPr>
    </w:p>
    <w:p w14:paraId="169C7D10" w14:textId="09CBF05D" w:rsidR="137EE460" w:rsidRDefault="676217C8" w:rsidP="676217C8">
      <w:pPr>
        <w:spacing w:line="276" w:lineRule="auto"/>
        <w:ind w:left="720"/>
        <w:rPr>
          <w:rFonts w:cs="Arial"/>
          <w:sz w:val="22"/>
          <w:szCs w:val="22"/>
        </w:rPr>
      </w:pPr>
      <w:r w:rsidRPr="676217C8">
        <w:rPr>
          <w:rFonts w:cs="Arial"/>
          <w:sz w:val="22"/>
          <w:szCs w:val="22"/>
        </w:rPr>
        <w:t xml:space="preserve">With regard to the HWNS consultation, Bristol and South Gloucestershire have already consulted whilst HWNS’s consultation is open currently.  The principal of the merger is to become more cost effective but it will be very important that North Somerset continues to be properly represented. </w:t>
      </w:r>
    </w:p>
    <w:p w14:paraId="32640175" w14:textId="00020497" w:rsidR="137EE460" w:rsidRDefault="137EE460" w:rsidP="676217C8">
      <w:pPr>
        <w:spacing w:line="276" w:lineRule="auto"/>
        <w:ind w:left="720"/>
        <w:rPr>
          <w:rFonts w:cs="Arial"/>
          <w:sz w:val="22"/>
          <w:szCs w:val="22"/>
        </w:rPr>
      </w:pPr>
    </w:p>
    <w:p w14:paraId="65C79286" w14:textId="5803BF91" w:rsidR="137EE460" w:rsidRDefault="00DC3D41" w:rsidP="676217C8">
      <w:pPr>
        <w:spacing w:line="276" w:lineRule="auto"/>
        <w:ind w:left="720"/>
        <w:rPr>
          <w:rFonts w:cs="Arial"/>
          <w:sz w:val="22"/>
          <w:szCs w:val="22"/>
        </w:rPr>
      </w:pPr>
      <w:r>
        <w:rPr>
          <w:rFonts w:cs="Arial"/>
          <w:sz w:val="22"/>
          <w:szCs w:val="22"/>
        </w:rPr>
        <w:t>DW reported on staff change. Eileen Jacques, Chief Officer,</w:t>
      </w:r>
      <w:r w:rsidR="676217C8" w:rsidRPr="676217C8">
        <w:rPr>
          <w:rFonts w:cs="Arial"/>
          <w:sz w:val="22"/>
          <w:szCs w:val="22"/>
        </w:rPr>
        <w:t xml:space="preserve"> </w:t>
      </w:r>
      <w:r>
        <w:rPr>
          <w:rFonts w:cs="Arial"/>
          <w:sz w:val="22"/>
          <w:szCs w:val="22"/>
        </w:rPr>
        <w:t xml:space="preserve">has </w:t>
      </w:r>
      <w:r w:rsidR="676217C8" w:rsidRPr="676217C8">
        <w:rPr>
          <w:rFonts w:cs="Arial"/>
          <w:sz w:val="22"/>
          <w:szCs w:val="22"/>
        </w:rPr>
        <w:t xml:space="preserve">left </w:t>
      </w:r>
      <w:r>
        <w:rPr>
          <w:rFonts w:cs="Arial"/>
          <w:sz w:val="22"/>
          <w:szCs w:val="22"/>
        </w:rPr>
        <w:t>and her role divided between Rowan Willia</w:t>
      </w:r>
      <w:r w:rsidR="676217C8" w:rsidRPr="676217C8">
        <w:rPr>
          <w:rFonts w:cs="Arial"/>
          <w:sz w:val="22"/>
          <w:szCs w:val="22"/>
        </w:rPr>
        <w:t>ms who has been recruited into the strateg</w:t>
      </w:r>
      <w:r>
        <w:rPr>
          <w:rFonts w:cs="Arial"/>
          <w:sz w:val="22"/>
          <w:szCs w:val="22"/>
        </w:rPr>
        <w:t>y</w:t>
      </w:r>
      <w:r w:rsidR="676217C8" w:rsidRPr="676217C8">
        <w:rPr>
          <w:rFonts w:cs="Arial"/>
          <w:sz w:val="22"/>
          <w:szCs w:val="22"/>
        </w:rPr>
        <w:t xml:space="preserve"> manager role</w:t>
      </w:r>
      <w:r>
        <w:rPr>
          <w:rFonts w:cs="Arial"/>
          <w:sz w:val="22"/>
          <w:szCs w:val="22"/>
        </w:rPr>
        <w:t>, and Vicky Marriott who has been promoted to Operations Manager</w:t>
      </w:r>
      <w:r w:rsidR="676217C8" w:rsidRPr="676217C8">
        <w:rPr>
          <w:rFonts w:cs="Arial"/>
          <w:sz w:val="22"/>
          <w:szCs w:val="22"/>
        </w:rPr>
        <w:t xml:space="preserve">. </w:t>
      </w:r>
    </w:p>
    <w:p w14:paraId="62EBF3C5" w14:textId="568074D9" w:rsidR="00A36954" w:rsidRPr="000A5498" w:rsidRDefault="00A36954" w:rsidP="676217C8">
      <w:pPr>
        <w:spacing w:line="276" w:lineRule="auto"/>
        <w:ind w:left="720"/>
        <w:rPr>
          <w:rFonts w:eastAsia="Arial" w:cs="Arial"/>
          <w:sz w:val="22"/>
          <w:szCs w:val="22"/>
        </w:rPr>
      </w:pPr>
    </w:p>
    <w:p w14:paraId="70B60F87" w14:textId="6209F359" w:rsidR="005046CD" w:rsidRPr="000A5498" w:rsidRDefault="137EE460" w:rsidP="137EE460">
      <w:pPr>
        <w:spacing w:line="276" w:lineRule="auto"/>
        <w:ind w:left="426" w:hanging="272"/>
        <w:rPr>
          <w:rFonts w:eastAsia="Arial" w:cs="Arial"/>
          <w:b/>
          <w:bCs/>
          <w:color w:val="3B3838" w:themeColor="background2" w:themeShade="40"/>
          <w:sz w:val="22"/>
          <w:szCs w:val="22"/>
        </w:rPr>
      </w:pPr>
      <w:r w:rsidRPr="137EE460">
        <w:rPr>
          <w:rFonts w:cs="Arial"/>
          <w:b/>
          <w:bCs/>
          <w:color w:val="3B3838" w:themeColor="background2" w:themeShade="40"/>
          <w:sz w:val="22"/>
          <w:szCs w:val="22"/>
        </w:rPr>
        <w:t>07 Healthwatch North Somerset Strategy Manager’s</w:t>
      </w:r>
      <w:r w:rsidRPr="137EE460">
        <w:rPr>
          <w:rFonts w:eastAsia="Arial" w:cs="Arial"/>
          <w:b/>
          <w:bCs/>
          <w:color w:val="3B3838" w:themeColor="background2" w:themeShade="40"/>
          <w:sz w:val="22"/>
          <w:szCs w:val="22"/>
        </w:rPr>
        <w:t xml:space="preserve"> </w:t>
      </w:r>
      <w:r w:rsidRPr="137EE460">
        <w:rPr>
          <w:rFonts w:cs="Arial"/>
          <w:b/>
          <w:bCs/>
          <w:color w:val="3B3838" w:themeColor="background2" w:themeShade="40"/>
          <w:sz w:val="22"/>
          <w:szCs w:val="22"/>
        </w:rPr>
        <w:t>Report</w:t>
      </w:r>
      <w:r w:rsidRPr="137EE460">
        <w:rPr>
          <w:rFonts w:eastAsia="Arial" w:cs="Arial"/>
          <w:b/>
          <w:bCs/>
          <w:color w:val="3B3838" w:themeColor="background2" w:themeShade="40"/>
          <w:sz w:val="22"/>
          <w:szCs w:val="22"/>
        </w:rPr>
        <w:t xml:space="preserve"> </w:t>
      </w:r>
    </w:p>
    <w:p w14:paraId="57779DD3" w14:textId="0BA0DBFB" w:rsidR="46EFCB74" w:rsidRPr="000A5498" w:rsidRDefault="46EFCB74" w:rsidP="676217C8">
      <w:pPr>
        <w:spacing w:after="160" w:line="276" w:lineRule="auto"/>
        <w:jc w:val="both"/>
        <w:rPr>
          <w:rFonts w:eastAsia="Arial" w:cs="Arial"/>
          <w:sz w:val="22"/>
          <w:szCs w:val="22"/>
        </w:rPr>
      </w:pPr>
    </w:p>
    <w:p w14:paraId="1498E28F" w14:textId="128FACD6" w:rsidR="46EFCB74" w:rsidRPr="000A5498" w:rsidRDefault="676217C8" w:rsidP="676217C8">
      <w:pPr>
        <w:pStyle w:val="ListParagraph"/>
        <w:numPr>
          <w:ilvl w:val="0"/>
          <w:numId w:val="7"/>
        </w:numPr>
        <w:spacing w:after="160" w:line="276" w:lineRule="auto"/>
        <w:jc w:val="both"/>
        <w:rPr>
          <w:sz w:val="22"/>
          <w:szCs w:val="22"/>
        </w:rPr>
      </w:pPr>
      <w:r w:rsidRPr="676217C8">
        <w:rPr>
          <w:rFonts w:eastAsia="Arial" w:cs="Arial"/>
          <w:b/>
          <w:bCs/>
          <w:sz w:val="22"/>
          <w:szCs w:val="22"/>
        </w:rPr>
        <w:t>Activity Update</w:t>
      </w:r>
    </w:p>
    <w:p w14:paraId="3F52E851" w14:textId="3BE44FEF" w:rsidR="46EFCB74" w:rsidRPr="000A5498" w:rsidRDefault="46EFCB74" w:rsidP="676217C8">
      <w:pPr>
        <w:spacing w:after="160" w:line="276" w:lineRule="auto"/>
        <w:ind w:left="720"/>
        <w:jc w:val="both"/>
        <w:rPr>
          <w:rFonts w:eastAsia="Arial" w:cs="Arial"/>
          <w:sz w:val="22"/>
          <w:szCs w:val="22"/>
        </w:rPr>
      </w:pPr>
    </w:p>
    <w:p w14:paraId="434BB046" w14:textId="7F604BA7"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The key areas of work for the team since the AGM have been:</w:t>
      </w:r>
    </w:p>
    <w:p w14:paraId="1C80F0E5" w14:textId="35FE501D" w:rsidR="46EFCB74" w:rsidRPr="000A5498" w:rsidRDefault="676217C8" w:rsidP="676217C8">
      <w:pPr>
        <w:pStyle w:val="ListParagraph"/>
        <w:numPr>
          <w:ilvl w:val="0"/>
          <w:numId w:val="6"/>
        </w:numPr>
        <w:spacing w:after="160" w:line="276" w:lineRule="auto"/>
        <w:jc w:val="both"/>
        <w:rPr>
          <w:sz w:val="22"/>
          <w:szCs w:val="22"/>
        </w:rPr>
      </w:pPr>
      <w:r w:rsidRPr="676217C8">
        <w:rPr>
          <w:rFonts w:eastAsia="Arial" w:cs="Arial"/>
          <w:sz w:val="22"/>
          <w:szCs w:val="22"/>
        </w:rPr>
        <w:t xml:space="preserve">Enter and view visits to all GP Practices were undertaken between November 2017 and March 2018. Individual Reports were completed and published for 28 GP Practices.  A HWNS volunteer who is our Enter and View Coordinator is in process of re-contacting the 28 GP practices to ascertain whether or not recommendations have been implemented and to ask how extended surgery hours are publicised. Report due in </w:t>
      </w:r>
      <w:r w:rsidR="00DC3D41">
        <w:rPr>
          <w:rFonts w:eastAsia="Arial" w:cs="Arial"/>
          <w:sz w:val="22"/>
          <w:szCs w:val="22"/>
        </w:rPr>
        <w:t xml:space="preserve">April </w:t>
      </w:r>
      <w:r w:rsidRPr="676217C8">
        <w:rPr>
          <w:rFonts w:eastAsia="Arial" w:cs="Arial"/>
          <w:sz w:val="22"/>
          <w:szCs w:val="22"/>
        </w:rPr>
        <w:t xml:space="preserve">2019. </w:t>
      </w:r>
    </w:p>
    <w:p w14:paraId="219A3946" w14:textId="193C3BF1" w:rsidR="46EFCB74" w:rsidRPr="000A5498" w:rsidRDefault="676217C8" w:rsidP="676217C8">
      <w:pPr>
        <w:pStyle w:val="ListParagraph"/>
        <w:numPr>
          <w:ilvl w:val="0"/>
          <w:numId w:val="6"/>
        </w:numPr>
        <w:spacing w:after="160" w:line="276" w:lineRule="auto"/>
        <w:jc w:val="both"/>
        <w:rPr>
          <w:sz w:val="22"/>
          <w:szCs w:val="22"/>
        </w:rPr>
      </w:pPr>
      <w:r w:rsidRPr="676217C8">
        <w:rPr>
          <w:rFonts w:eastAsia="Arial" w:cs="Arial"/>
          <w:sz w:val="22"/>
          <w:szCs w:val="22"/>
        </w:rPr>
        <w:t xml:space="preserve">Smoking in Pregnancy: The Care Forum were commissioned by BNSSG CCG who subcontracted HWNS to collect data. The final project report is </w:t>
      </w:r>
      <w:r w:rsidR="00DC3D41">
        <w:rPr>
          <w:rFonts w:eastAsia="Arial" w:cs="Arial"/>
          <w:sz w:val="22"/>
          <w:szCs w:val="22"/>
        </w:rPr>
        <w:t xml:space="preserve">finished and is </w:t>
      </w:r>
      <w:r w:rsidRPr="676217C8">
        <w:rPr>
          <w:rFonts w:eastAsia="Arial" w:cs="Arial"/>
          <w:sz w:val="22"/>
          <w:szCs w:val="22"/>
        </w:rPr>
        <w:t>expected to be available in</w:t>
      </w:r>
      <w:r w:rsidR="00DC3D41">
        <w:rPr>
          <w:rFonts w:eastAsia="Arial" w:cs="Arial"/>
          <w:sz w:val="22"/>
          <w:szCs w:val="22"/>
        </w:rPr>
        <w:t xml:space="preserve"> April</w:t>
      </w:r>
      <w:r w:rsidRPr="676217C8">
        <w:rPr>
          <w:rFonts w:eastAsia="Arial" w:cs="Arial"/>
          <w:sz w:val="22"/>
          <w:szCs w:val="22"/>
        </w:rPr>
        <w:t>.</w:t>
      </w:r>
    </w:p>
    <w:p w14:paraId="66FF5863" w14:textId="6F16E357" w:rsidR="46EFCB74" w:rsidRPr="000A5498" w:rsidRDefault="676217C8" w:rsidP="676217C8">
      <w:pPr>
        <w:pStyle w:val="ListParagraph"/>
        <w:numPr>
          <w:ilvl w:val="0"/>
          <w:numId w:val="6"/>
        </w:numPr>
        <w:spacing w:after="160" w:line="276" w:lineRule="auto"/>
        <w:jc w:val="both"/>
        <w:rPr>
          <w:sz w:val="22"/>
          <w:szCs w:val="22"/>
        </w:rPr>
      </w:pPr>
      <w:r w:rsidRPr="676217C8">
        <w:rPr>
          <w:rFonts w:eastAsia="Arial" w:cs="Arial"/>
          <w:sz w:val="22"/>
          <w:szCs w:val="22"/>
        </w:rPr>
        <w:t xml:space="preserve">The staff team, volunteers and Board have held a series of planning days to agree potential project work and priority areas for 2019. </w:t>
      </w:r>
    </w:p>
    <w:p w14:paraId="2D7F58B3" w14:textId="3AF969E5" w:rsidR="46EFCB74" w:rsidRPr="000A5498" w:rsidRDefault="676217C8" w:rsidP="676217C8">
      <w:pPr>
        <w:pStyle w:val="ListParagraph"/>
        <w:numPr>
          <w:ilvl w:val="0"/>
          <w:numId w:val="6"/>
        </w:numPr>
        <w:spacing w:after="160" w:line="276" w:lineRule="auto"/>
        <w:jc w:val="both"/>
        <w:rPr>
          <w:sz w:val="22"/>
          <w:szCs w:val="22"/>
        </w:rPr>
      </w:pPr>
      <w:r w:rsidRPr="676217C8">
        <w:rPr>
          <w:rFonts w:eastAsia="Arial" w:cs="Arial"/>
          <w:sz w:val="22"/>
          <w:szCs w:val="22"/>
        </w:rPr>
        <w:t>A report of user and carer experiences during and after the closure of the 1 in 4 Service in Clevedon and Weston and the Second Step wellbeing service provision in North</w:t>
      </w:r>
      <w:r w:rsidR="00DC3D41">
        <w:rPr>
          <w:rFonts w:eastAsia="Arial" w:cs="Arial"/>
          <w:sz w:val="22"/>
          <w:szCs w:val="22"/>
        </w:rPr>
        <w:t xml:space="preserve"> Somerset from July 2018. This </w:t>
      </w:r>
      <w:r w:rsidRPr="676217C8">
        <w:rPr>
          <w:rFonts w:eastAsia="Arial" w:cs="Arial"/>
          <w:sz w:val="22"/>
          <w:szCs w:val="22"/>
        </w:rPr>
        <w:t>report has been sent to stakeholders for their comment before publication in February.</w:t>
      </w:r>
    </w:p>
    <w:p w14:paraId="3CCF3768" w14:textId="1E01E5A6" w:rsidR="46EFCB74" w:rsidRPr="000A5498" w:rsidRDefault="676217C8" w:rsidP="676217C8">
      <w:pPr>
        <w:pStyle w:val="ListParagraph"/>
        <w:numPr>
          <w:ilvl w:val="0"/>
          <w:numId w:val="6"/>
        </w:numPr>
        <w:spacing w:after="160" w:line="276" w:lineRule="auto"/>
        <w:jc w:val="both"/>
        <w:rPr>
          <w:sz w:val="22"/>
          <w:szCs w:val="22"/>
        </w:rPr>
      </w:pPr>
      <w:r w:rsidRPr="676217C8">
        <w:rPr>
          <w:rFonts w:eastAsia="Arial" w:cs="Arial"/>
          <w:sz w:val="22"/>
          <w:szCs w:val="22"/>
        </w:rPr>
        <w:t>Community Health Services: staff and volunteers will be involved in evaluating the upcoming procurement of a new provider in 2019.  They are currently undertaking training to support them in this role.</w:t>
      </w:r>
    </w:p>
    <w:p w14:paraId="0D59B6DF" w14:textId="1E754F8B" w:rsidR="46EFCB74" w:rsidRPr="000A5498" w:rsidRDefault="676217C8" w:rsidP="676217C8">
      <w:pPr>
        <w:pStyle w:val="ListParagraph"/>
        <w:numPr>
          <w:ilvl w:val="0"/>
          <w:numId w:val="6"/>
        </w:numPr>
        <w:spacing w:after="160" w:line="276" w:lineRule="auto"/>
        <w:jc w:val="both"/>
        <w:rPr>
          <w:sz w:val="22"/>
          <w:szCs w:val="22"/>
        </w:rPr>
      </w:pPr>
      <w:r w:rsidRPr="676217C8">
        <w:rPr>
          <w:rFonts w:eastAsia="Arial" w:cs="Arial"/>
          <w:sz w:val="22"/>
          <w:szCs w:val="22"/>
        </w:rPr>
        <w:t>A range of engagement activities with local residents to inform our monthly intelligence reporting</w:t>
      </w:r>
    </w:p>
    <w:p w14:paraId="0F3ED163" w14:textId="140EE13D" w:rsidR="46EFCB74" w:rsidRPr="000A5498" w:rsidRDefault="46EFCB74" w:rsidP="676217C8">
      <w:pPr>
        <w:spacing w:after="160" w:line="276" w:lineRule="auto"/>
        <w:ind w:left="360"/>
        <w:jc w:val="both"/>
        <w:rPr>
          <w:rFonts w:eastAsia="Arial" w:cs="Arial"/>
          <w:sz w:val="22"/>
          <w:szCs w:val="22"/>
        </w:rPr>
      </w:pPr>
    </w:p>
    <w:p w14:paraId="6D0120DB" w14:textId="59211FE2" w:rsidR="46EFCB74" w:rsidRPr="000A5498" w:rsidRDefault="676217C8" w:rsidP="676217C8">
      <w:pPr>
        <w:pStyle w:val="ListParagraph"/>
        <w:numPr>
          <w:ilvl w:val="0"/>
          <w:numId w:val="7"/>
        </w:numPr>
        <w:spacing w:after="160" w:line="276" w:lineRule="auto"/>
        <w:jc w:val="both"/>
        <w:rPr>
          <w:sz w:val="22"/>
          <w:szCs w:val="22"/>
        </w:rPr>
      </w:pPr>
      <w:r w:rsidRPr="676217C8">
        <w:rPr>
          <w:rFonts w:eastAsia="Arial" w:cs="Arial"/>
          <w:b/>
          <w:bCs/>
          <w:sz w:val="22"/>
          <w:szCs w:val="22"/>
        </w:rPr>
        <w:t>Intelligence collected from local people relating to experiences of health and social care services</w:t>
      </w:r>
    </w:p>
    <w:p w14:paraId="23DA04C2" w14:textId="1F4950F1" w:rsidR="46EFCB74" w:rsidRPr="000A5498" w:rsidRDefault="46EFCB74" w:rsidP="676217C8">
      <w:pPr>
        <w:spacing w:after="160" w:line="276" w:lineRule="auto"/>
        <w:ind w:left="720"/>
        <w:jc w:val="both"/>
        <w:rPr>
          <w:rFonts w:eastAsia="Arial" w:cs="Arial"/>
          <w:sz w:val="22"/>
          <w:szCs w:val="22"/>
        </w:rPr>
      </w:pPr>
    </w:p>
    <w:p w14:paraId="156580CF" w14:textId="6EA6ABED" w:rsidR="46EFCB74" w:rsidRPr="000A5498" w:rsidRDefault="676217C8" w:rsidP="676217C8">
      <w:pPr>
        <w:spacing w:after="160" w:line="276" w:lineRule="auto"/>
        <w:ind w:left="720"/>
        <w:jc w:val="both"/>
        <w:rPr>
          <w:rFonts w:eastAsia="Arial" w:cs="Arial"/>
          <w:sz w:val="22"/>
          <w:szCs w:val="22"/>
        </w:rPr>
      </w:pPr>
      <w:r w:rsidRPr="676217C8">
        <w:rPr>
          <w:rFonts w:eastAsia="Arial" w:cs="Arial"/>
          <w:sz w:val="22"/>
          <w:szCs w:val="22"/>
        </w:rPr>
        <w:t>The number of respondents is as follows:</w:t>
      </w:r>
    </w:p>
    <w:p w14:paraId="3DAEF655" w14:textId="64813B91" w:rsidR="46EFCB74" w:rsidRPr="000A5498" w:rsidRDefault="676217C8" w:rsidP="676217C8">
      <w:pPr>
        <w:spacing w:after="160" w:line="276" w:lineRule="auto"/>
        <w:ind w:left="720"/>
        <w:jc w:val="both"/>
        <w:rPr>
          <w:rFonts w:eastAsia="Arial" w:cs="Arial"/>
          <w:sz w:val="22"/>
          <w:szCs w:val="22"/>
        </w:rPr>
      </w:pPr>
      <w:r w:rsidRPr="676217C8">
        <w:rPr>
          <w:rFonts w:eastAsia="Arial" w:cs="Arial"/>
          <w:sz w:val="22"/>
          <w:szCs w:val="22"/>
        </w:rPr>
        <w:t>October: 28</w:t>
      </w:r>
    </w:p>
    <w:p w14:paraId="5A406421" w14:textId="7D78E013" w:rsidR="46EFCB74" w:rsidRPr="000A5498" w:rsidRDefault="676217C8" w:rsidP="676217C8">
      <w:pPr>
        <w:spacing w:after="160" w:line="276" w:lineRule="auto"/>
        <w:ind w:left="720"/>
        <w:jc w:val="both"/>
        <w:rPr>
          <w:rFonts w:eastAsia="Arial" w:cs="Arial"/>
          <w:sz w:val="22"/>
          <w:szCs w:val="22"/>
        </w:rPr>
      </w:pPr>
      <w:r w:rsidRPr="676217C8">
        <w:rPr>
          <w:rFonts w:eastAsia="Arial" w:cs="Arial"/>
          <w:sz w:val="22"/>
          <w:szCs w:val="22"/>
        </w:rPr>
        <w:t>November: 77</w:t>
      </w:r>
    </w:p>
    <w:p w14:paraId="6DB5D9E7" w14:textId="059BBF78" w:rsidR="46EFCB74" w:rsidRPr="000A5498" w:rsidRDefault="676217C8" w:rsidP="676217C8">
      <w:pPr>
        <w:spacing w:after="160" w:line="276" w:lineRule="auto"/>
        <w:ind w:left="720"/>
        <w:jc w:val="both"/>
        <w:rPr>
          <w:rFonts w:eastAsia="Arial" w:cs="Arial"/>
          <w:sz w:val="22"/>
          <w:szCs w:val="22"/>
        </w:rPr>
      </w:pPr>
      <w:r w:rsidRPr="676217C8">
        <w:rPr>
          <w:rFonts w:eastAsia="Arial" w:cs="Arial"/>
          <w:sz w:val="22"/>
          <w:szCs w:val="22"/>
        </w:rPr>
        <w:t>December: 51</w:t>
      </w:r>
    </w:p>
    <w:p w14:paraId="5B734EC9" w14:textId="27CB5A33" w:rsidR="46EFCB74" w:rsidRPr="000A5498" w:rsidRDefault="676217C8" w:rsidP="676217C8">
      <w:pPr>
        <w:spacing w:after="160" w:line="276" w:lineRule="auto"/>
        <w:ind w:left="720"/>
        <w:jc w:val="both"/>
        <w:rPr>
          <w:rFonts w:eastAsia="Arial" w:cs="Arial"/>
          <w:sz w:val="22"/>
          <w:szCs w:val="22"/>
        </w:rPr>
      </w:pPr>
      <w:r w:rsidRPr="676217C8">
        <w:rPr>
          <w:rFonts w:eastAsia="Arial" w:cs="Arial"/>
          <w:sz w:val="22"/>
          <w:szCs w:val="22"/>
        </w:rPr>
        <w:t>January:</w:t>
      </w:r>
      <w:r w:rsidRPr="676217C8">
        <w:rPr>
          <w:rFonts w:eastAsia="Arial" w:cs="Arial"/>
          <w:b/>
          <w:bCs/>
          <w:sz w:val="22"/>
          <w:szCs w:val="22"/>
        </w:rPr>
        <w:t xml:space="preserve"> </w:t>
      </w:r>
      <w:r w:rsidRPr="676217C8">
        <w:rPr>
          <w:rFonts w:eastAsia="Arial" w:cs="Arial"/>
          <w:sz w:val="22"/>
          <w:szCs w:val="22"/>
        </w:rPr>
        <w:t xml:space="preserve">13 </w:t>
      </w:r>
    </w:p>
    <w:p w14:paraId="49FC3ED9" w14:textId="467F65E8" w:rsidR="46EFCB74" w:rsidRPr="000A5498" w:rsidRDefault="46EFCB74" w:rsidP="676217C8">
      <w:pPr>
        <w:spacing w:after="160" w:line="276" w:lineRule="auto"/>
        <w:jc w:val="both"/>
        <w:rPr>
          <w:rFonts w:eastAsia="Arial" w:cs="Arial"/>
          <w:sz w:val="22"/>
          <w:szCs w:val="22"/>
        </w:rPr>
      </w:pPr>
    </w:p>
    <w:p w14:paraId="7C6885D4" w14:textId="2E10E79D" w:rsidR="46EFCB74" w:rsidRPr="000A5498" w:rsidRDefault="676217C8" w:rsidP="676217C8">
      <w:pPr>
        <w:pStyle w:val="ListParagraph"/>
        <w:numPr>
          <w:ilvl w:val="0"/>
          <w:numId w:val="7"/>
        </w:numPr>
        <w:spacing w:after="160" w:line="276" w:lineRule="auto"/>
        <w:jc w:val="both"/>
        <w:rPr>
          <w:sz w:val="22"/>
          <w:szCs w:val="22"/>
        </w:rPr>
      </w:pPr>
      <w:r w:rsidRPr="676217C8">
        <w:rPr>
          <w:rFonts w:eastAsia="Arial" w:cs="Arial"/>
          <w:b/>
          <w:bCs/>
          <w:sz w:val="22"/>
          <w:szCs w:val="22"/>
        </w:rPr>
        <w:t xml:space="preserve">Prioritisation Panel </w:t>
      </w:r>
    </w:p>
    <w:p w14:paraId="27CD8686" w14:textId="7FE2D077"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 xml:space="preserve">The Prioritisation Panel met on 21 January 2019 </w:t>
      </w:r>
    </w:p>
    <w:p w14:paraId="1AE99497" w14:textId="76EE9871"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Agreed recommended actions based on intelligence received from local public around; waiting time for assessments for CAMHS, a survey of what Young People want from prevention and support services to help them thrive mentally, review of access and waiting times for rehabilitation services following hospital discharge, a review of access and waiting times for home care packages after hospital discharge and access to appointments for cancer diagnosis.</w:t>
      </w:r>
    </w:p>
    <w:p w14:paraId="177217A7" w14:textId="180ACB60" w:rsidR="46EFCB74" w:rsidRPr="000A5498" w:rsidRDefault="46EFCB74" w:rsidP="676217C8">
      <w:pPr>
        <w:spacing w:after="160" w:line="276" w:lineRule="auto"/>
        <w:jc w:val="both"/>
        <w:rPr>
          <w:rFonts w:eastAsia="Arial" w:cs="Arial"/>
          <w:sz w:val="22"/>
          <w:szCs w:val="22"/>
        </w:rPr>
      </w:pPr>
    </w:p>
    <w:p w14:paraId="23FBA04C" w14:textId="67FEB55C" w:rsidR="46EFCB74" w:rsidRPr="000A5498" w:rsidRDefault="676217C8" w:rsidP="676217C8">
      <w:pPr>
        <w:pStyle w:val="ListParagraph"/>
        <w:numPr>
          <w:ilvl w:val="0"/>
          <w:numId w:val="7"/>
        </w:numPr>
        <w:spacing w:after="160" w:line="276" w:lineRule="auto"/>
        <w:jc w:val="both"/>
        <w:rPr>
          <w:sz w:val="22"/>
          <w:szCs w:val="22"/>
        </w:rPr>
      </w:pPr>
      <w:r w:rsidRPr="676217C8">
        <w:rPr>
          <w:rFonts w:eastAsia="Arial" w:cs="Arial"/>
          <w:b/>
          <w:bCs/>
          <w:sz w:val="22"/>
          <w:szCs w:val="22"/>
        </w:rPr>
        <w:t xml:space="preserve">Engagement activities </w:t>
      </w:r>
    </w:p>
    <w:p w14:paraId="7A3DE9B6" w14:textId="3025EA3B"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Our staff and volunteers have attended a wide range of events, meetings and services to collect views of residents of North Somerset to inform our wider work.</w:t>
      </w:r>
    </w:p>
    <w:p w14:paraId="4C5E0721" w14:textId="1916EC8B" w:rsidR="46EFCB74" w:rsidRPr="000A5498" w:rsidRDefault="46EFCB74" w:rsidP="676217C8">
      <w:pPr>
        <w:spacing w:after="160" w:line="276" w:lineRule="auto"/>
        <w:jc w:val="both"/>
        <w:rPr>
          <w:rFonts w:eastAsia="Arial" w:cs="Arial"/>
          <w:sz w:val="22"/>
          <w:szCs w:val="22"/>
        </w:rPr>
      </w:pPr>
    </w:p>
    <w:p w14:paraId="69779583" w14:textId="4794E2B4" w:rsidR="46EFCB74" w:rsidRPr="000A5498" w:rsidRDefault="676217C8" w:rsidP="676217C8">
      <w:pPr>
        <w:pStyle w:val="ListParagraph"/>
        <w:numPr>
          <w:ilvl w:val="0"/>
          <w:numId w:val="7"/>
        </w:numPr>
        <w:spacing w:after="160" w:line="276" w:lineRule="auto"/>
        <w:jc w:val="both"/>
        <w:rPr>
          <w:sz w:val="22"/>
          <w:szCs w:val="22"/>
        </w:rPr>
      </w:pPr>
      <w:r w:rsidRPr="676217C8">
        <w:rPr>
          <w:rFonts w:eastAsia="Arial" w:cs="Arial"/>
          <w:b/>
          <w:bCs/>
          <w:sz w:val="22"/>
          <w:szCs w:val="22"/>
        </w:rPr>
        <w:t>Key external meetings</w:t>
      </w:r>
    </w:p>
    <w:p w14:paraId="1125D4E9" w14:textId="594ACDF3"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 xml:space="preserve">External meetings are attended by the Chair of the Board, Strategy Manager, Operations Manager and Volunteers– all three have been meeting to map the relevant meetings for HWNS, to ensure that they are attended by the most relevant HWNS representative and to agree method for communicating content of meeting. </w:t>
      </w:r>
    </w:p>
    <w:p w14:paraId="4AE56124" w14:textId="5240B4AA" w:rsidR="46EFCB74" w:rsidRPr="000A5498" w:rsidRDefault="46EFCB74" w:rsidP="676217C8">
      <w:pPr>
        <w:spacing w:after="160" w:line="276" w:lineRule="auto"/>
        <w:jc w:val="both"/>
        <w:rPr>
          <w:rFonts w:eastAsia="Arial" w:cs="Arial"/>
          <w:sz w:val="22"/>
          <w:szCs w:val="22"/>
        </w:rPr>
      </w:pPr>
    </w:p>
    <w:p w14:paraId="05CA2D7A" w14:textId="62A6ADAB" w:rsidR="46EFCB74" w:rsidRPr="000A5498" w:rsidRDefault="676217C8" w:rsidP="676217C8">
      <w:pPr>
        <w:pStyle w:val="ListParagraph"/>
        <w:numPr>
          <w:ilvl w:val="0"/>
          <w:numId w:val="7"/>
        </w:numPr>
        <w:spacing w:after="160" w:line="276" w:lineRule="auto"/>
        <w:jc w:val="both"/>
        <w:rPr>
          <w:sz w:val="22"/>
          <w:szCs w:val="22"/>
        </w:rPr>
      </w:pPr>
      <w:r w:rsidRPr="676217C8">
        <w:rPr>
          <w:rFonts w:eastAsia="Arial" w:cs="Arial"/>
          <w:b/>
          <w:bCs/>
          <w:sz w:val="22"/>
          <w:szCs w:val="22"/>
        </w:rPr>
        <w:t xml:space="preserve">Staffing </w:t>
      </w:r>
    </w:p>
    <w:p w14:paraId="198CC6E0" w14:textId="5583EB76"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 xml:space="preserve">The following staff changes have occurred since October 2018.  </w:t>
      </w:r>
    </w:p>
    <w:p w14:paraId="1F2E98CC" w14:textId="5027FC16" w:rsidR="46EFCB74" w:rsidRPr="000A5498" w:rsidRDefault="676217C8" w:rsidP="676217C8">
      <w:pPr>
        <w:pStyle w:val="ListParagraph"/>
        <w:numPr>
          <w:ilvl w:val="0"/>
          <w:numId w:val="5"/>
        </w:numPr>
        <w:spacing w:after="160" w:line="276" w:lineRule="auto"/>
        <w:jc w:val="both"/>
        <w:rPr>
          <w:sz w:val="22"/>
          <w:szCs w:val="22"/>
        </w:rPr>
      </w:pPr>
      <w:r w:rsidRPr="676217C8">
        <w:rPr>
          <w:rFonts w:eastAsia="Arial" w:cs="Arial"/>
          <w:sz w:val="22"/>
          <w:szCs w:val="22"/>
        </w:rPr>
        <w:t>The Chief Officer and Engagement Officer have resigned</w:t>
      </w:r>
    </w:p>
    <w:p w14:paraId="7BF2B5B7" w14:textId="6890E6CE" w:rsidR="46EFCB74" w:rsidRPr="000A5498" w:rsidRDefault="676217C8" w:rsidP="676217C8">
      <w:pPr>
        <w:pStyle w:val="ListParagraph"/>
        <w:numPr>
          <w:ilvl w:val="0"/>
          <w:numId w:val="5"/>
        </w:numPr>
        <w:spacing w:after="160" w:line="276" w:lineRule="auto"/>
        <w:jc w:val="both"/>
        <w:rPr>
          <w:sz w:val="22"/>
          <w:szCs w:val="22"/>
        </w:rPr>
      </w:pPr>
      <w:r w:rsidRPr="676217C8">
        <w:rPr>
          <w:rFonts w:eastAsia="Arial" w:cs="Arial"/>
          <w:sz w:val="22"/>
          <w:szCs w:val="22"/>
        </w:rPr>
        <w:t>A Strategy Manager has been appointed</w:t>
      </w:r>
    </w:p>
    <w:p w14:paraId="62CA0A24" w14:textId="32A8B290" w:rsidR="46EFCB74" w:rsidRPr="000A5498" w:rsidRDefault="676217C8" w:rsidP="676217C8">
      <w:pPr>
        <w:pStyle w:val="ListParagraph"/>
        <w:numPr>
          <w:ilvl w:val="0"/>
          <w:numId w:val="5"/>
        </w:numPr>
        <w:spacing w:after="160" w:line="276" w:lineRule="auto"/>
        <w:jc w:val="both"/>
        <w:rPr>
          <w:sz w:val="22"/>
          <w:szCs w:val="22"/>
        </w:rPr>
      </w:pPr>
      <w:r w:rsidRPr="676217C8">
        <w:rPr>
          <w:rFonts w:eastAsia="Arial" w:cs="Arial"/>
          <w:sz w:val="22"/>
          <w:szCs w:val="22"/>
        </w:rPr>
        <w:t>An Operations Manager has been appointed</w:t>
      </w:r>
    </w:p>
    <w:p w14:paraId="2204362A" w14:textId="34B706DE" w:rsidR="46EFCB74" w:rsidRPr="000A5498" w:rsidRDefault="676217C8" w:rsidP="676217C8">
      <w:pPr>
        <w:spacing w:after="160" w:line="276" w:lineRule="auto"/>
        <w:ind w:left="360"/>
        <w:jc w:val="both"/>
        <w:rPr>
          <w:rFonts w:eastAsia="Arial" w:cs="Arial"/>
          <w:sz w:val="22"/>
          <w:szCs w:val="22"/>
        </w:rPr>
      </w:pPr>
      <w:r w:rsidRPr="676217C8">
        <w:rPr>
          <w:rFonts w:eastAsia="Arial" w:cs="Arial"/>
          <w:sz w:val="22"/>
          <w:szCs w:val="22"/>
        </w:rPr>
        <w:t>We are currently advertising two paid positions in our team.  We are offering short fixed term contracts until end September 2019.</w:t>
      </w:r>
    </w:p>
    <w:p w14:paraId="49461CCF" w14:textId="15210C12" w:rsidR="46EFCB74" w:rsidRPr="000A5498" w:rsidRDefault="676217C8" w:rsidP="676217C8">
      <w:pPr>
        <w:pStyle w:val="ListParagraph"/>
        <w:numPr>
          <w:ilvl w:val="0"/>
          <w:numId w:val="4"/>
        </w:numPr>
        <w:spacing w:after="160" w:line="276" w:lineRule="auto"/>
        <w:jc w:val="both"/>
        <w:rPr>
          <w:sz w:val="22"/>
          <w:szCs w:val="22"/>
        </w:rPr>
      </w:pPr>
      <w:r w:rsidRPr="676217C8">
        <w:rPr>
          <w:rFonts w:eastAsia="Arial" w:cs="Arial"/>
          <w:sz w:val="22"/>
          <w:szCs w:val="22"/>
        </w:rPr>
        <w:t xml:space="preserve">Communication and Information </w:t>
      </w:r>
      <w:r w:rsidR="00DC3D41">
        <w:rPr>
          <w:rFonts w:eastAsia="Arial" w:cs="Arial"/>
          <w:sz w:val="22"/>
          <w:szCs w:val="22"/>
        </w:rPr>
        <w:t xml:space="preserve">Lead </w:t>
      </w:r>
      <w:r w:rsidRPr="676217C8">
        <w:rPr>
          <w:rFonts w:eastAsia="Arial" w:cs="Arial"/>
          <w:sz w:val="22"/>
          <w:szCs w:val="22"/>
        </w:rPr>
        <w:t>(25 hours) – this role includes communicating to our partners and key stakeholders, keeping on top of our social media and website, producing a bi-monthly newsletter</w:t>
      </w:r>
    </w:p>
    <w:p w14:paraId="7E465A16" w14:textId="4B3136F6" w:rsidR="46EFCB74" w:rsidRPr="000A5498" w:rsidRDefault="676217C8" w:rsidP="676217C8">
      <w:pPr>
        <w:pStyle w:val="ListParagraph"/>
        <w:numPr>
          <w:ilvl w:val="0"/>
          <w:numId w:val="4"/>
        </w:numPr>
        <w:spacing w:after="160" w:line="276" w:lineRule="auto"/>
        <w:jc w:val="both"/>
        <w:rPr>
          <w:sz w:val="22"/>
          <w:szCs w:val="22"/>
        </w:rPr>
      </w:pPr>
      <w:r w:rsidRPr="676217C8">
        <w:rPr>
          <w:rFonts w:eastAsia="Arial" w:cs="Arial"/>
          <w:sz w:val="22"/>
          <w:szCs w:val="22"/>
        </w:rPr>
        <w:t xml:space="preserve">Engagement </w:t>
      </w:r>
      <w:r w:rsidR="00DC3D41">
        <w:rPr>
          <w:rFonts w:eastAsia="Arial" w:cs="Arial"/>
          <w:sz w:val="22"/>
          <w:szCs w:val="22"/>
        </w:rPr>
        <w:t>Lead</w:t>
      </w:r>
      <w:r w:rsidRPr="676217C8">
        <w:rPr>
          <w:rFonts w:eastAsia="Arial" w:cs="Arial"/>
          <w:sz w:val="22"/>
          <w:szCs w:val="22"/>
        </w:rPr>
        <w:t xml:space="preserve"> (hours tbc) – this role includes liaising with the public and identified patient groups to determine what works and what needs improving in local health and social care</w:t>
      </w:r>
    </w:p>
    <w:p w14:paraId="26A80865" w14:textId="5A082762" w:rsidR="46EFCB74" w:rsidRPr="000A5498" w:rsidRDefault="00DC3D41" w:rsidP="676217C8">
      <w:pPr>
        <w:spacing w:after="160" w:line="276" w:lineRule="auto"/>
        <w:ind w:left="360"/>
        <w:jc w:val="both"/>
        <w:rPr>
          <w:rFonts w:eastAsia="Arial" w:cs="Arial"/>
          <w:sz w:val="22"/>
          <w:szCs w:val="22"/>
        </w:rPr>
      </w:pPr>
      <w:r>
        <w:rPr>
          <w:rFonts w:eastAsia="Arial" w:cs="Arial"/>
          <w:sz w:val="22"/>
          <w:szCs w:val="22"/>
        </w:rPr>
        <w:t>NB: B</w:t>
      </w:r>
      <w:r w:rsidR="676217C8" w:rsidRPr="676217C8">
        <w:rPr>
          <w:rFonts w:eastAsia="Arial" w:cs="Arial"/>
          <w:sz w:val="22"/>
          <w:szCs w:val="22"/>
        </w:rPr>
        <w:t>oth roles will be advertised during the week beginning 11</w:t>
      </w:r>
      <w:r w:rsidR="676217C8" w:rsidRPr="676217C8">
        <w:rPr>
          <w:rFonts w:eastAsia="Arial" w:cs="Arial"/>
          <w:sz w:val="22"/>
          <w:szCs w:val="22"/>
          <w:vertAlign w:val="superscript"/>
        </w:rPr>
        <w:t>th</w:t>
      </w:r>
      <w:r w:rsidR="676217C8" w:rsidRPr="676217C8">
        <w:rPr>
          <w:rFonts w:eastAsia="Arial" w:cs="Arial"/>
          <w:sz w:val="22"/>
          <w:szCs w:val="22"/>
        </w:rPr>
        <w:t xml:space="preserve"> February 2019.</w:t>
      </w:r>
    </w:p>
    <w:p w14:paraId="09C53EB1" w14:textId="04E84630" w:rsidR="46EFCB74" w:rsidRPr="000A5498" w:rsidRDefault="676217C8" w:rsidP="676217C8">
      <w:pPr>
        <w:spacing w:after="160" w:line="276" w:lineRule="auto"/>
        <w:ind w:left="360"/>
        <w:jc w:val="both"/>
        <w:rPr>
          <w:rFonts w:eastAsia="Arial" w:cs="Arial"/>
          <w:sz w:val="22"/>
          <w:szCs w:val="22"/>
        </w:rPr>
      </w:pPr>
      <w:r w:rsidRPr="676217C8">
        <w:rPr>
          <w:rFonts w:eastAsia="Arial" w:cs="Arial"/>
          <w:sz w:val="22"/>
          <w:szCs w:val="22"/>
        </w:rPr>
        <w:t xml:space="preserve">The hours of 25 for each post listed above were agreed at the board meeting with a salary of £20K for each position. </w:t>
      </w:r>
    </w:p>
    <w:p w14:paraId="747FCB52" w14:textId="0A505F0A" w:rsidR="46EFCB74" w:rsidRPr="000A5498" w:rsidRDefault="00DC3D41" w:rsidP="676217C8">
      <w:pPr>
        <w:spacing w:after="160" w:line="276" w:lineRule="auto"/>
        <w:ind w:left="360"/>
        <w:jc w:val="both"/>
        <w:rPr>
          <w:rFonts w:eastAsia="Arial" w:cs="Arial"/>
          <w:sz w:val="22"/>
          <w:szCs w:val="22"/>
        </w:rPr>
      </w:pPr>
      <w:r>
        <w:rPr>
          <w:rFonts w:eastAsia="Arial" w:cs="Arial"/>
          <w:sz w:val="22"/>
          <w:szCs w:val="22"/>
        </w:rPr>
        <w:t xml:space="preserve">A young person will be sought for a work experience </w:t>
      </w:r>
      <w:r w:rsidR="676217C8" w:rsidRPr="676217C8">
        <w:rPr>
          <w:rFonts w:eastAsia="Arial" w:cs="Arial"/>
          <w:sz w:val="22"/>
          <w:szCs w:val="22"/>
        </w:rPr>
        <w:t xml:space="preserve">role </w:t>
      </w:r>
      <w:r>
        <w:rPr>
          <w:rFonts w:eastAsia="Arial" w:cs="Arial"/>
          <w:sz w:val="22"/>
          <w:szCs w:val="22"/>
        </w:rPr>
        <w:t>f</w:t>
      </w:r>
      <w:r w:rsidR="676217C8" w:rsidRPr="676217C8">
        <w:rPr>
          <w:rFonts w:eastAsia="Arial" w:cs="Arial"/>
          <w:sz w:val="22"/>
          <w:szCs w:val="22"/>
        </w:rPr>
        <w:t xml:space="preserve">or 2 hours a week and will be paid at the minimum wage.  This has to be approved with Dick and other board members regarding the cost implications. </w:t>
      </w:r>
    </w:p>
    <w:p w14:paraId="14DC6250" w14:textId="20A145A0" w:rsidR="46EFCB74" w:rsidRPr="000A5498" w:rsidRDefault="46EFCB74" w:rsidP="676217C8">
      <w:pPr>
        <w:spacing w:after="160" w:line="276" w:lineRule="auto"/>
        <w:ind w:left="360"/>
        <w:jc w:val="both"/>
        <w:rPr>
          <w:rFonts w:eastAsia="Arial" w:cs="Arial"/>
          <w:sz w:val="22"/>
          <w:szCs w:val="22"/>
        </w:rPr>
      </w:pPr>
    </w:p>
    <w:p w14:paraId="0BDF2E64" w14:textId="685BD520" w:rsidR="46EFCB74" w:rsidRPr="000A5498" w:rsidRDefault="676217C8" w:rsidP="676217C8">
      <w:pPr>
        <w:pStyle w:val="ListParagraph"/>
        <w:numPr>
          <w:ilvl w:val="0"/>
          <w:numId w:val="7"/>
        </w:numPr>
        <w:spacing w:after="160" w:line="276" w:lineRule="auto"/>
        <w:jc w:val="both"/>
        <w:rPr>
          <w:sz w:val="22"/>
          <w:szCs w:val="22"/>
        </w:rPr>
      </w:pPr>
      <w:r w:rsidRPr="676217C8">
        <w:rPr>
          <w:rFonts w:eastAsia="Arial" w:cs="Arial"/>
          <w:b/>
          <w:bCs/>
          <w:sz w:val="22"/>
          <w:szCs w:val="22"/>
        </w:rPr>
        <w:t xml:space="preserve">Volunteers </w:t>
      </w:r>
    </w:p>
    <w:p w14:paraId="637B6B0F" w14:textId="671AF4A0"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We hold regular meetings with Volunteers and our Volunteer Co-ordinator supports them in being involved in a range of engagement projects, public outreach, meetings and steering groups. HWNS is one of only two voluntary sector organisations represented at service design meetings for the imminent Weston-super-Mare crisis and recovery service.</w:t>
      </w:r>
    </w:p>
    <w:p w14:paraId="54446A3F" w14:textId="5813C764" w:rsidR="46EFCB74" w:rsidRPr="000A5498" w:rsidRDefault="46EFCB74" w:rsidP="676217C8">
      <w:pPr>
        <w:spacing w:after="160" w:line="276" w:lineRule="auto"/>
        <w:jc w:val="both"/>
        <w:rPr>
          <w:rFonts w:eastAsia="Arial" w:cs="Arial"/>
          <w:sz w:val="22"/>
          <w:szCs w:val="22"/>
        </w:rPr>
      </w:pPr>
    </w:p>
    <w:p w14:paraId="2256CF2F" w14:textId="7139091B" w:rsidR="46EFCB74" w:rsidRPr="000A5498" w:rsidRDefault="676217C8" w:rsidP="676217C8">
      <w:pPr>
        <w:pStyle w:val="ListParagraph"/>
        <w:numPr>
          <w:ilvl w:val="0"/>
          <w:numId w:val="7"/>
        </w:numPr>
        <w:spacing w:after="160" w:line="276" w:lineRule="auto"/>
        <w:jc w:val="both"/>
        <w:rPr>
          <w:sz w:val="22"/>
          <w:szCs w:val="22"/>
        </w:rPr>
      </w:pPr>
      <w:r w:rsidRPr="676217C8">
        <w:rPr>
          <w:rFonts w:eastAsia="Arial" w:cs="Arial"/>
          <w:b/>
          <w:bCs/>
          <w:sz w:val="22"/>
          <w:szCs w:val="22"/>
        </w:rPr>
        <w:t>Policy and Procedures</w:t>
      </w:r>
    </w:p>
    <w:p w14:paraId="1153A360" w14:textId="702FF3B8"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The Strategy Manager has been assessing HWNS policy and procedures and making tweaks and amendments to ensure that we are ‘bid ready’ if we need to be. We have been working on a quality assurance policy for HWNS and are making sure that this is in line with the newly developed HWE Quality Framework.</w:t>
      </w:r>
    </w:p>
    <w:p w14:paraId="18EA2A7E" w14:textId="219B60D8" w:rsidR="46EFCB74" w:rsidRPr="000A5498" w:rsidRDefault="46EFCB74" w:rsidP="676217C8">
      <w:pPr>
        <w:spacing w:after="160" w:line="276" w:lineRule="auto"/>
        <w:jc w:val="both"/>
        <w:rPr>
          <w:rFonts w:eastAsia="Arial" w:cs="Arial"/>
          <w:sz w:val="22"/>
          <w:szCs w:val="22"/>
        </w:rPr>
      </w:pPr>
    </w:p>
    <w:p w14:paraId="772C330E" w14:textId="400B26D0" w:rsidR="46EFCB74" w:rsidRPr="000A5498" w:rsidRDefault="676217C8" w:rsidP="676217C8">
      <w:pPr>
        <w:pStyle w:val="ListParagraph"/>
        <w:numPr>
          <w:ilvl w:val="0"/>
          <w:numId w:val="7"/>
        </w:numPr>
        <w:spacing w:after="160" w:line="276" w:lineRule="auto"/>
        <w:jc w:val="both"/>
        <w:rPr>
          <w:sz w:val="22"/>
          <w:szCs w:val="22"/>
        </w:rPr>
      </w:pPr>
      <w:r w:rsidRPr="676217C8">
        <w:rPr>
          <w:rFonts w:eastAsia="Arial" w:cs="Arial"/>
          <w:b/>
          <w:bCs/>
          <w:sz w:val="22"/>
          <w:szCs w:val="22"/>
        </w:rPr>
        <w:t xml:space="preserve">Future plans </w:t>
      </w:r>
    </w:p>
    <w:p w14:paraId="7BE7C711" w14:textId="2D1BF5B9"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Key issues identified for 2019 include, but are not limited to:</w:t>
      </w:r>
    </w:p>
    <w:p w14:paraId="6008F05E" w14:textId="4C316755" w:rsidR="46EFCB74" w:rsidRPr="000A5498" w:rsidRDefault="676217C8" w:rsidP="676217C8">
      <w:pPr>
        <w:pStyle w:val="ListParagraph"/>
        <w:numPr>
          <w:ilvl w:val="0"/>
          <w:numId w:val="3"/>
        </w:numPr>
        <w:spacing w:after="160" w:line="276" w:lineRule="auto"/>
        <w:jc w:val="both"/>
        <w:rPr>
          <w:sz w:val="22"/>
          <w:szCs w:val="22"/>
        </w:rPr>
      </w:pPr>
      <w:r w:rsidRPr="676217C8">
        <w:rPr>
          <w:rFonts w:eastAsia="Arial" w:cs="Arial"/>
          <w:sz w:val="22"/>
          <w:szCs w:val="22"/>
        </w:rPr>
        <w:t>GP access</w:t>
      </w:r>
    </w:p>
    <w:p w14:paraId="0B3DED11" w14:textId="711E69FE" w:rsidR="46EFCB74" w:rsidRPr="000A5498" w:rsidRDefault="676217C8" w:rsidP="676217C8">
      <w:pPr>
        <w:pStyle w:val="ListParagraph"/>
        <w:numPr>
          <w:ilvl w:val="0"/>
          <w:numId w:val="3"/>
        </w:numPr>
        <w:spacing w:after="160" w:line="276" w:lineRule="auto"/>
        <w:jc w:val="both"/>
        <w:rPr>
          <w:sz w:val="22"/>
          <w:szCs w:val="22"/>
        </w:rPr>
      </w:pPr>
      <w:r w:rsidRPr="676217C8">
        <w:rPr>
          <w:rFonts w:eastAsia="Arial" w:cs="Arial"/>
          <w:sz w:val="22"/>
          <w:szCs w:val="22"/>
        </w:rPr>
        <w:t>Mental Health: Young People’s mental health needs survey coming to an end. Project report will be compiled and circulated once results collated</w:t>
      </w:r>
    </w:p>
    <w:p w14:paraId="33F16468" w14:textId="2ED9252F" w:rsidR="46EFCB74" w:rsidRPr="000A5498" w:rsidRDefault="676217C8" w:rsidP="676217C8">
      <w:pPr>
        <w:pStyle w:val="ListParagraph"/>
        <w:numPr>
          <w:ilvl w:val="0"/>
          <w:numId w:val="2"/>
        </w:numPr>
        <w:spacing w:after="160" w:line="276" w:lineRule="auto"/>
        <w:jc w:val="both"/>
        <w:rPr>
          <w:sz w:val="22"/>
          <w:szCs w:val="22"/>
        </w:rPr>
      </w:pPr>
      <w:r w:rsidRPr="676217C8">
        <w:rPr>
          <w:rFonts w:eastAsia="Arial" w:cs="Arial"/>
          <w:sz w:val="22"/>
          <w:szCs w:val="22"/>
        </w:rPr>
        <w:t>Transitions: from hospital to home, from children and young people’s services to adult services</w:t>
      </w:r>
    </w:p>
    <w:p w14:paraId="72BAA264" w14:textId="4B5B79F4" w:rsidR="46EFCB74" w:rsidRPr="000A5498" w:rsidRDefault="676217C8" w:rsidP="676217C8">
      <w:pPr>
        <w:pStyle w:val="ListParagraph"/>
        <w:numPr>
          <w:ilvl w:val="0"/>
          <w:numId w:val="2"/>
        </w:numPr>
        <w:spacing w:after="160" w:line="276" w:lineRule="auto"/>
        <w:jc w:val="both"/>
        <w:rPr>
          <w:sz w:val="22"/>
          <w:szCs w:val="22"/>
        </w:rPr>
      </w:pPr>
      <w:r w:rsidRPr="676217C8">
        <w:rPr>
          <w:rFonts w:eastAsia="Arial" w:cs="Arial"/>
          <w:sz w:val="22"/>
          <w:szCs w:val="22"/>
        </w:rPr>
        <w:t>Dementia</w:t>
      </w:r>
    </w:p>
    <w:p w14:paraId="3EC74F9D" w14:textId="181C2C79" w:rsidR="46EFCB74" w:rsidRPr="000A5498" w:rsidRDefault="676217C8" w:rsidP="676217C8">
      <w:pPr>
        <w:pStyle w:val="ListParagraph"/>
        <w:numPr>
          <w:ilvl w:val="0"/>
          <w:numId w:val="2"/>
        </w:numPr>
        <w:spacing w:after="160" w:line="276" w:lineRule="auto"/>
        <w:jc w:val="both"/>
        <w:rPr>
          <w:sz w:val="22"/>
          <w:szCs w:val="22"/>
        </w:rPr>
      </w:pPr>
      <w:r w:rsidRPr="676217C8">
        <w:rPr>
          <w:rFonts w:eastAsia="Arial" w:cs="Arial"/>
          <w:sz w:val="22"/>
          <w:szCs w:val="22"/>
        </w:rPr>
        <w:t>Learning Disabilities and Autism</w:t>
      </w:r>
    </w:p>
    <w:p w14:paraId="411E973A" w14:textId="2CD673D4"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We will continue to work with the following:</w:t>
      </w:r>
    </w:p>
    <w:p w14:paraId="39BE1747" w14:textId="32AD069D" w:rsidR="46EFCB74" w:rsidRPr="000A5498" w:rsidRDefault="676217C8" w:rsidP="676217C8">
      <w:pPr>
        <w:pStyle w:val="ListParagraph"/>
        <w:numPr>
          <w:ilvl w:val="0"/>
          <w:numId w:val="1"/>
        </w:numPr>
        <w:spacing w:after="160" w:line="276" w:lineRule="auto"/>
        <w:jc w:val="both"/>
        <w:rPr>
          <w:sz w:val="22"/>
          <w:szCs w:val="22"/>
        </w:rPr>
      </w:pPr>
      <w:r w:rsidRPr="676217C8">
        <w:rPr>
          <w:rFonts w:eastAsia="Arial" w:cs="Arial"/>
          <w:sz w:val="22"/>
          <w:szCs w:val="22"/>
        </w:rPr>
        <w:t>Healthy Weston: we will be encouraging engagement in the forthcoming public consultation and the local GP Consultation on Graham Road and Clarence Park</w:t>
      </w:r>
    </w:p>
    <w:p w14:paraId="7AA6883E" w14:textId="2B63F756" w:rsidR="46EFCB74" w:rsidRPr="000A5498" w:rsidRDefault="676217C8" w:rsidP="676217C8">
      <w:pPr>
        <w:pStyle w:val="ListParagraph"/>
        <w:numPr>
          <w:ilvl w:val="0"/>
          <w:numId w:val="1"/>
        </w:numPr>
        <w:spacing w:after="160" w:line="276" w:lineRule="auto"/>
        <w:jc w:val="both"/>
        <w:rPr>
          <w:sz w:val="22"/>
          <w:szCs w:val="22"/>
        </w:rPr>
      </w:pPr>
      <w:r w:rsidRPr="676217C8">
        <w:rPr>
          <w:rFonts w:eastAsia="Arial" w:cs="Arial"/>
          <w:sz w:val="22"/>
          <w:szCs w:val="22"/>
        </w:rPr>
        <w:t>BNSSG STP now called Healthier Together (Bristol, North Somerset and South Gloucestershire Sustainability and Transformation Partnership): Ongoing participation in various meetings</w:t>
      </w:r>
    </w:p>
    <w:p w14:paraId="6F83D927" w14:textId="55E04EAE" w:rsidR="46EFCB74" w:rsidRPr="000A5498" w:rsidRDefault="676217C8" w:rsidP="676217C8">
      <w:pPr>
        <w:pStyle w:val="ListParagraph"/>
        <w:numPr>
          <w:ilvl w:val="0"/>
          <w:numId w:val="1"/>
        </w:numPr>
        <w:spacing w:after="160" w:line="276" w:lineRule="auto"/>
        <w:jc w:val="both"/>
        <w:rPr>
          <w:sz w:val="22"/>
          <w:szCs w:val="22"/>
        </w:rPr>
      </w:pPr>
      <w:r w:rsidRPr="676217C8">
        <w:rPr>
          <w:rFonts w:eastAsia="Arial" w:cs="Arial"/>
          <w:sz w:val="22"/>
          <w:szCs w:val="22"/>
        </w:rPr>
        <w:t>North Somerset Council: Ongoing participation in various meetings</w:t>
      </w:r>
    </w:p>
    <w:p w14:paraId="6D7B709D" w14:textId="6CF76FA7" w:rsidR="46EFCB74" w:rsidRPr="000A5498" w:rsidRDefault="676217C8" w:rsidP="676217C8">
      <w:pPr>
        <w:pStyle w:val="ListParagraph"/>
        <w:numPr>
          <w:ilvl w:val="0"/>
          <w:numId w:val="1"/>
        </w:numPr>
        <w:spacing w:after="160" w:line="276" w:lineRule="auto"/>
        <w:jc w:val="both"/>
        <w:rPr>
          <w:sz w:val="22"/>
          <w:szCs w:val="22"/>
        </w:rPr>
      </w:pPr>
      <w:r w:rsidRPr="676217C8">
        <w:rPr>
          <w:rFonts w:eastAsia="Arial" w:cs="Arial"/>
          <w:sz w:val="22"/>
          <w:szCs w:val="22"/>
        </w:rPr>
        <w:t>Partner agencies across the patch including service providers and Healthwatch agencies in areas that border North Somerset and those within the STP footprint</w:t>
      </w:r>
    </w:p>
    <w:p w14:paraId="7C06EC55" w14:textId="3A3B1068"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In the months ahead we are to be part of a national project organised by Healthwatch England to engage locally on the NHS 10 Year Plan which was released last month.  This work involves us collecting 250 surveys and facilitating 2 focus groups over the months of March and April.  The survey will be split into themed areas including mental health, cancer, dementia, lung and heart, learning difficulties and autism.</w:t>
      </w:r>
    </w:p>
    <w:p w14:paraId="0897D695" w14:textId="318C42BD"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 xml:space="preserve">We aim to work more closely with partner agencies across Bristol, North Somerset and South Gloucestershire and to raise our profile across the patch.  We will continue to promote co-production and engagement work. For example, I will be working with a HWNS volunteer to help assess and evaluate questions on social value and engagement in the commissioning of the new 10 year multi-million pound contract for Community Health Services.  We are undertaking training to assist us in this task and ensure equity. </w:t>
      </w:r>
    </w:p>
    <w:p w14:paraId="44826C45" w14:textId="7B8E61FB" w:rsidR="46EFCB74" w:rsidRPr="000A5498" w:rsidRDefault="676217C8" w:rsidP="676217C8">
      <w:pPr>
        <w:spacing w:after="160" w:line="276" w:lineRule="auto"/>
        <w:jc w:val="both"/>
        <w:rPr>
          <w:rFonts w:eastAsia="Arial" w:cs="Arial"/>
          <w:sz w:val="22"/>
          <w:szCs w:val="22"/>
        </w:rPr>
      </w:pPr>
      <w:r w:rsidRPr="676217C8">
        <w:rPr>
          <w:rFonts w:eastAsia="Arial" w:cs="Arial"/>
          <w:sz w:val="22"/>
          <w:szCs w:val="22"/>
        </w:rPr>
        <w:t>We will be re-visiting projects and work that we have completed over the past few years to assess the impact of this work.  We are in the process of re-contacting Practice Managers that we previously visited as part of our Enter and View GP work to see whether the recommendations we made as part of our original project have been implemented.  We will repeat this type of exercise with the majority of work we have undertaken and will share the results so that people who have engaged with our projects can see the outcomes of the activities that they have been involved with.</w:t>
      </w:r>
    </w:p>
    <w:p w14:paraId="611F1A6F" w14:textId="4552C9F5" w:rsidR="137EE460" w:rsidRDefault="137EE460" w:rsidP="137EE460">
      <w:pPr>
        <w:spacing w:after="160" w:line="259" w:lineRule="auto"/>
        <w:jc w:val="both"/>
        <w:rPr>
          <w:rFonts w:eastAsia="Arial" w:cs="Arial"/>
          <w:sz w:val="22"/>
          <w:szCs w:val="22"/>
        </w:rPr>
      </w:pPr>
      <w:r w:rsidRPr="137EE460">
        <w:rPr>
          <w:rFonts w:eastAsia="Arial" w:cs="Arial"/>
          <w:b/>
          <w:bCs/>
          <w:sz w:val="22"/>
          <w:szCs w:val="22"/>
        </w:rPr>
        <w:t>08 AOB</w:t>
      </w:r>
    </w:p>
    <w:p w14:paraId="449558AF" w14:textId="0F39473E" w:rsidR="137EE460" w:rsidRDefault="137EE460" w:rsidP="137EE460">
      <w:pPr>
        <w:spacing w:after="160" w:line="259" w:lineRule="auto"/>
        <w:jc w:val="both"/>
        <w:rPr>
          <w:rFonts w:eastAsia="Arial" w:cs="Arial"/>
          <w:sz w:val="22"/>
          <w:szCs w:val="22"/>
        </w:rPr>
      </w:pPr>
      <w:r w:rsidRPr="137EE460">
        <w:rPr>
          <w:rFonts w:eastAsia="Arial" w:cs="Arial"/>
          <w:sz w:val="22"/>
          <w:szCs w:val="22"/>
        </w:rPr>
        <w:t>There was no AOB.</w:t>
      </w:r>
    </w:p>
    <w:p w14:paraId="17FB20C3" w14:textId="4C584595" w:rsidR="00291745" w:rsidRPr="000A5498" w:rsidRDefault="000A5498" w:rsidP="137EE460">
      <w:pPr>
        <w:tabs>
          <w:tab w:val="left" w:pos="1080"/>
        </w:tabs>
        <w:spacing w:before="480" w:line="276" w:lineRule="auto"/>
        <w:rPr>
          <w:rFonts w:eastAsia="Arial" w:cs="Arial"/>
          <w:sz w:val="22"/>
          <w:szCs w:val="22"/>
        </w:rPr>
      </w:pPr>
      <w:r w:rsidRPr="000A5498">
        <w:rPr>
          <w:rFonts w:cs="Arial"/>
          <w:b/>
          <w:bCs/>
          <w:sz w:val="22"/>
          <w:szCs w:val="22"/>
        </w:rPr>
        <w:t>0</w:t>
      </w:r>
      <w:r w:rsidR="000C6BD8" w:rsidRPr="000A5498">
        <w:rPr>
          <w:rFonts w:cs="Arial"/>
          <w:b/>
          <w:bCs/>
          <w:sz w:val="22"/>
          <w:szCs w:val="22"/>
        </w:rPr>
        <w:t xml:space="preserve">9             </w:t>
      </w:r>
      <w:r w:rsidR="00FA5DE9" w:rsidRPr="000A5498">
        <w:rPr>
          <w:rFonts w:cs="Arial"/>
          <w:sz w:val="22"/>
          <w:szCs w:val="22"/>
        </w:rPr>
        <w:tab/>
      </w:r>
      <w:r w:rsidR="00FA5DE9" w:rsidRPr="000A5498">
        <w:rPr>
          <w:rFonts w:cs="Arial"/>
          <w:sz w:val="22"/>
          <w:szCs w:val="22"/>
        </w:rPr>
        <w:tab/>
      </w:r>
      <w:r w:rsidR="00291745" w:rsidRPr="000A5498">
        <w:rPr>
          <w:rFonts w:cs="Arial"/>
          <w:sz w:val="22"/>
          <w:szCs w:val="22"/>
        </w:rPr>
        <w:t xml:space="preserve">The </w:t>
      </w:r>
      <w:r w:rsidR="000C6BD8" w:rsidRPr="000A5498">
        <w:rPr>
          <w:rFonts w:cs="Arial"/>
          <w:sz w:val="22"/>
          <w:szCs w:val="22"/>
        </w:rPr>
        <w:t xml:space="preserve">Board </w:t>
      </w:r>
      <w:r w:rsidR="000055ED" w:rsidRPr="000A5498">
        <w:rPr>
          <w:rFonts w:cs="Arial"/>
          <w:sz w:val="22"/>
          <w:szCs w:val="22"/>
        </w:rPr>
        <w:t>meeting closed at 4.45</w:t>
      </w:r>
      <w:r w:rsidR="00291745" w:rsidRPr="000A5498">
        <w:rPr>
          <w:rFonts w:cs="Arial"/>
          <w:sz w:val="22"/>
          <w:szCs w:val="22"/>
        </w:rPr>
        <w:t>pm</w:t>
      </w:r>
    </w:p>
    <w:p w14:paraId="305AE09A" w14:textId="2F7CA86A" w:rsidR="00D92E79" w:rsidRPr="000A5498" w:rsidRDefault="137EE460" w:rsidP="137EE460">
      <w:pPr>
        <w:tabs>
          <w:tab w:val="left" w:pos="1080"/>
        </w:tabs>
        <w:spacing w:before="480" w:line="276" w:lineRule="auto"/>
        <w:ind w:left="1440" w:hanging="1440"/>
        <w:rPr>
          <w:rFonts w:cs="Arial"/>
          <w:sz w:val="22"/>
          <w:szCs w:val="22"/>
        </w:rPr>
      </w:pPr>
      <w:r w:rsidRPr="137EE460">
        <w:rPr>
          <w:rFonts w:cs="Arial"/>
          <w:sz w:val="22"/>
          <w:szCs w:val="22"/>
        </w:rPr>
        <w:t>The next Public Board Meeting is 9</w:t>
      </w:r>
      <w:r w:rsidRPr="137EE460">
        <w:rPr>
          <w:rFonts w:cs="Arial"/>
          <w:sz w:val="22"/>
          <w:szCs w:val="22"/>
          <w:vertAlign w:val="superscript"/>
        </w:rPr>
        <w:t>th</w:t>
      </w:r>
      <w:r w:rsidR="000E136A">
        <w:rPr>
          <w:rFonts w:cs="Arial"/>
          <w:sz w:val="22"/>
          <w:szCs w:val="22"/>
        </w:rPr>
        <w:t xml:space="preserve"> April</w:t>
      </w:r>
      <w:bookmarkStart w:id="0" w:name="_GoBack"/>
      <w:bookmarkEnd w:id="0"/>
      <w:r w:rsidRPr="137EE460">
        <w:rPr>
          <w:rFonts w:cs="Arial"/>
          <w:sz w:val="22"/>
          <w:szCs w:val="22"/>
        </w:rPr>
        <w:t xml:space="preserve"> 2019.  </w:t>
      </w:r>
    </w:p>
    <w:p w14:paraId="6D072C0D" w14:textId="77777777" w:rsidR="003F1B7E" w:rsidRPr="000A5498" w:rsidRDefault="003F1B7E" w:rsidP="003F1B7E">
      <w:pPr>
        <w:spacing w:line="276" w:lineRule="auto"/>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320"/>
      </w:tblGrid>
      <w:tr w:rsidR="003F1B7E" w:rsidRPr="000A5498" w14:paraId="0FEA2CF8" w14:textId="77777777" w:rsidTr="46EFCB74">
        <w:trPr>
          <w:trHeight w:val="532"/>
          <w:jc w:val="center"/>
        </w:trPr>
        <w:tc>
          <w:tcPr>
            <w:tcW w:w="2771" w:type="dxa"/>
            <w:shd w:val="clear" w:color="auto" w:fill="auto"/>
          </w:tcPr>
          <w:p w14:paraId="483D3292" w14:textId="77777777" w:rsidR="003F1B7E" w:rsidRPr="000A5498" w:rsidRDefault="43F8EBAF" w:rsidP="43F8EBAF">
            <w:pPr>
              <w:tabs>
                <w:tab w:val="left" w:pos="1080"/>
              </w:tabs>
              <w:spacing w:before="480" w:line="276" w:lineRule="auto"/>
              <w:rPr>
                <w:rFonts w:eastAsia="Arial" w:cs="Arial"/>
                <w:b/>
                <w:bCs/>
                <w:sz w:val="22"/>
                <w:szCs w:val="22"/>
              </w:rPr>
            </w:pPr>
            <w:r w:rsidRPr="000A5498">
              <w:rPr>
                <w:rFonts w:cs="Arial"/>
                <w:b/>
                <w:bCs/>
                <w:sz w:val="22"/>
                <w:szCs w:val="22"/>
              </w:rPr>
              <w:t>Approved</w:t>
            </w:r>
          </w:p>
        </w:tc>
        <w:tc>
          <w:tcPr>
            <w:tcW w:w="3320" w:type="dxa"/>
            <w:shd w:val="clear" w:color="auto" w:fill="auto"/>
          </w:tcPr>
          <w:p w14:paraId="48A21919" w14:textId="77777777" w:rsidR="003F1B7E" w:rsidRPr="000A5498" w:rsidRDefault="003F1B7E" w:rsidP="00D25932">
            <w:pPr>
              <w:tabs>
                <w:tab w:val="left" w:pos="1080"/>
              </w:tabs>
              <w:spacing w:before="480" w:line="276" w:lineRule="auto"/>
              <w:rPr>
                <w:rFonts w:cs="Arial"/>
                <w:sz w:val="22"/>
                <w:szCs w:val="22"/>
              </w:rPr>
            </w:pPr>
          </w:p>
        </w:tc>
      </w:tr>
      <w:tr w:rsidR="003F1B7E" w:rsidRPr="000A5498" w14:paraId="514FBC67" w14:textId="77777777" w:rsidTr="46EFCB74">
        <w:trPr>
          <w:trHeight w:val="522"/>
          <w:jc w:val="center"/>
        </w:trPr>
        <w:tc>
          <w:tcPr>
            <w:tcW w:w="2771" w:type="dxa"/>
            <w:shd w:val="clear" w:color="auto" w:fill="auto"/>
          </w:tcPr>
          <w:p w14:paraId="491072FA" w14:textId="77777777" w:rsidR="003F1B7E" w:rsidRPr="000A5498" w:rsidRDefault="43F8EBAF" w:rsidP="43F8EBAF">
            <w:pPr>
              <w:tabs>
                <w:tab w:val="left" w:pos="1080"/>
              </w:tabs>
              <w:spacing w:before="480" w:line="276" w:lineRule="auto"/>
              <w:rPr>
                <w:rFonts w:eastAsia="Arial" w:cs="Arial"/>
                <w:b/>
                <w:bCs/>
                <w:sz w:val="22"/>
                <w:szCs w:val="22"/>
              </w:rPr>
            </w:pPr>
            <w:r w:rsidRPr="000A5498">
              <w:rPr>
                <w:rFonts w:cs="Arial"/>
                <w:b/>
                <w:bCs/>
                <w:sz w:val="22"/>
                <w:szCs w:val="22"/>
              </w:rPr>
              <w:t>Date</w:t>
            </w:r>
          </w:p>
        </w:tc>
        <w:tc>
          <w:tcPr>
            <w:tcW w:w="3320" w:type="dxa"/>
            <w:shd w:val="clear" w:color="auto" w:fill="auto"/>
          </w:tcPr>
          <w:p w14:paraId="5C61D62B" w14:textId="23E84AC1" w:rsidR="003F1B7E" w:rsidRPr="000A5498" w:rsidRDefault="003F1B7E" w:rsidP="46EFCB74">
            <w:pPr>
              <w:tabs>
                <w:tab w:val="left" w:pos="1080"/>
              </w:tabs>
              <w:spacing w:before="480" w:line="276" w:lineRule="auto"/>
              <w:rPr>
                <w:rFonts w:eastAsia="Arial" w:cs="Arial"/>
                <w:sz w:val="22"/>
                <w:szCs w:val="22"/>
              </w:rPr>
            </w:pPr>
          </w:p>
        </w:tc>
      </w:tr>
    </w:tbl>
    <w:p w14:paraId="6BD18F9B" w14:textId="77777777" w:rsidR="008C4389" w:rsidRPr="000A5498" w:rsidRDefault="008C4389" w:rsidP="008C4389">
      <w:pPr>
        <w:spacing w:line="276" w:lineRule="auto"/>
        <w:rPr>
          <w:rFonts w:cs="Arial"/>
          <w:b/>
          <w:sz w:val="22"/>
          <w:szCs w:val="22"/>
        </w:rPr>
      </w:pPr>
    </w:p>
    <w:sectPr w:rsidR="008C4389" w:rsidRPr="000A5498" w:rsidSect="002C428D">
      <w:headerReference w:type="even" r:id="rId12"/>
      <w:headerReference w:type="default" r:id="rId13"/>
      <w:footerReference w:type="even" r:id="rId14"/>
      <w:footerReference w:type="default" r:id="rId15"/>
      <w:headerReference w:type="first" r:id="rId16"/>
      <w:footerReference w:type="first" r:id="rId17"/>
      <w:pgSz w:w="11906" w:h="16838"/>
      <w:pgMar w:top="680" w:right="1191" w:bottom="15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A0560" w14:textId="77777777" w:rsidR="00356669" w:rsidRDefault="00356669">
      <w:r>
        <w:separator/>
      </w:r>
    </w:p>
  </w:endnote>
  <w:endnote w:type="continuationSeparator" w:id="0">
    <w:p w14:paraId="3EA9301D" w14:textId="77777777" w:rsidR="00356669" w:rsidRDefault="0035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77777777" w:rsidR="00480E61" w:rsidRDefault="00480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3ADC0" w14:textId="7CDDB68A" w:rsidR="00125F17" w:rsidRDefault="43F8EBAF">
    <w:pPr>
      <w:pStyle w:val="Footer"/>
      <w:jc w:val="center"/>
    </w:pPr>
    <w:r>
      <w:t xml:space="preserve">Page </w:t>
    </w:r>
    <w:r w:rsidR="00125F17" w:rsidRPr="43F8EBAF">
      <w:rPr>
        <w:b/>
        <w:bCs/>
        <w:noProof/>
      </w:rPr>
      <w:fldChar w:fldCharType="begin"/>
    </w:r>
    <w:r w:rsidR="00125F17" w:rsidRPr="43F8EBAF">
      <w:rPr>
        <w:b/>
        <w:bCs/>
        <w:noProof/>
      </w:rPr>
      <w:instrText xml:space="preserve"> PAGE </w:instrText>
    </w:r>
    <w:r w:rsidR="00125F17" w:rsidRPr="43F8EBAF">
      <w:rPr>
        <w:b/>
        <w:bCs/>
        <w:noProof/>
      </w:rPr>
      <w:fldChar w:fldCharType="separate"/>
    </w:r>
    <w:r w:rsidR="000E136A">
      <w:rPr>
        <w:b/>
        <w:bCs/>
        <w:noProof/>
      </w:rPr>
      <w:t>3</w:t>
    </w:r>
    <w:r w:rsidR="00125F17" w:rsidRPr="43F8EBAF">
      <w:rPr>
        <w:b/>
        <w:bCs/>
        <w:noProof/>
      </w:rPr>
      <w:fldChar w:fldCharType="end"/>
    </w:r>
    <w:r>
      <w:t xml:space="preserve"> of </w:t>
    </w:r>
    <w:r w:rsidR="00125F17" w:rsidRPr="43F8EBAF">
      <w:rPr>
        <w:b/>
        <w:bCs/>
        <w:noProof/>
      </w:rPr>
      <w:fldChar w:fldCharType="begin"/>
    </w:r>
    <w:r w:rsidR="00125F17" w:rsidRPr="43F8EBAF">
      <w:rPr>
        <w:b/>
        <w:bCs/>
        <w:noProof/>
      </w:rPr>
      <w:instrText xml:space="preserve"> NUMPAGES  </w:instrText>
    </w:r>
    <w:r w:rsidR="00125F17" w:rsidRPr="43F8EBAF">
      <w:rPr>
        <w:b/>
        <w:bCs/>
        <w:noProof/>
      </w:rPr>
      <w:fldChar w:fldCharType="separate"/>
    </w:r>
    <w:r w:rsidR="000E136A">
      <w:rPr>
        <w:b/>
        <w:bCs/>
        <w:noProof/>
      </w:rPr>
      <w:t>6</w:t>
    </w:r>
    <w:r w:rsidR="00125F17" w:rsidRPr="43F8EBAF">
      <w:rPr>
        <w:b/>
        <w:bCs/>
        <w:noProof/>
      </w:rPr>
      <w:fldChar w:fldCharType="end"/>
    </w:r>
  </w:p>
  <w:p w14:paraId="16DEB4AB" w14:textId="77777777" w:rsidR="00F62244" w:rsidRDefault="00F62244" w:rsidP="00F6224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77777777" w:rsidR="00480E61" w:rsidRDefault="00480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7A6D9" w14:textId="77777777" w:rsidR="00356669" w:rsidRDefault="00356669">
      <w:r>
        <w:separator/>
      </w:r>
    </w:p>
  </w:footnote>
  <w:footnote w:type="continuationSeparator" w:id="0">
    <w:p w14:paraId="04E4F4F4" w14:textId="77777777" w:rsidR="00356669" w:rsidRDefault="00356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B1409" w14:textId="77777777" w:rsidR="00480E61" w:rsidRDefault="00480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483864"/>
      <w:docPartObj>
        <w:docPartGallery w:val="Watermarks"/>
        <w:docPartUnique/>
      </w:docPartObj>
    </w:sdtPr>
    <w:sdtEndPr/>
    <w:sdtContent>
      <w:p w14:paraId="5023141B" w14:textId="77777777" w:rsidR="00480E61" w:rsidRDefault="000E136A">
        <w:pPr>
          <w:pStyle w:val="Header"/>
        </w:pPr>
        <w:r>
          <w:rPr>
            <w:noProof/>
          </w:rPr>
          <w:pict w14:anchorId="4A75D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601FE" w14:textId="77777777" w:rsidR="00480E61" w:rsidRDefault="00480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E52"/>
    <w:multiLevelType w:val="multilevel"/>
    <w:tmpl w:val="08D0678E"/>
    <w:lvl w:ilvl="0">
      <w:start w:val="5"/>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7D41D5"/>
    <w:multiLevelType w:val="multilevel"/>
    <w:tmpl w:val="8D22B3F2"/>
    <w:lvl w:ilvl="0">
      <w:start w:val="10"/>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CFC5198"/>
    <w:multiLevelType w:val="hybridMultilevel"/>
    <w:tmpl w:val="CC22D6EA"/>
    <w:lvl w:ilvl="0" w:tplc="3E56BC8C">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F0D24D0"/>
    <w:multiLevelType w:val="multilevel"/>
    <w:tmpl w:val="F83A5178"/>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DD3AA8"/>
    <w:multiLevelType w:val="hybridMultilevel"/>
    <w:tmpl w:val="FD9275F8"/>
    <w:lvl w:ilvl="0" w:tplc="944C9544">
      <w:start w:val="1"/>
      <w:numFmt w:val="decimalZero"/>
      <w:lvlText w:val="%1"/>
      <w:lvlJc w:val="left"/>
      <w:pPr>
        <w:ind w:left="792" w:hanging="79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07485F"/>
    <w:multiLevelType w:val="multilevel"/>
    <w:tmpl w:val="2FDA2CEA"/>
    <w:lvl w:ilvl="0">
      <w:start w:val="11"/>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6" w15:restartNumberingAfterBreak="0">
    <w:nsid w:val="14BD5B20"/>
    <w:multiLevelType w:val="hybridMultilevel"/>
    <w:tmpl w:val="2C901FF8"/>
    <w:lvl w:ilvl="0" w:tplc="DA44FE7A">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18760C5F"/>
    <w:multiLevelType w:val="multilevel"/>
    <w:tmpl w:val="3EE8C3D2"/>
    <w:lvl w:ilvl="0">
      <w:start w:val="5"/>
      <w:numFmt w:val="decimalZero"/>
      <w:lvlText w:val="%1"/>
      <w:lvlJc w:val="left"/>
      <w:pPr>
        <w:tabs>
          <w:tab w:val="num" w:pos="870"/>
        </w:tabs>
        <w:ind w:left="870" w:hanging="870"/>
      </w:pPr>
      <w:rPr>
        <w:rFonts w:hint="default"/>
      </w:rPr>
    </w:lvl>
    <w:lvl w:ilvl="1">
      <w:start w:val="1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9F6346A"/>
    <w:multiLevelType w:val="multilevel"/>
    <w:tmpl w:val="07803980"/>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DE219E"/>
    <w:multiLevelType w:val="multilevel"/>
    <w:tmpl w:val="A3FEDBCE"/>
    <w:lvl w:ilvl="0">
      <w:start w:val="5"/>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677061"/>
    <w:multiLevelType w:val="multilevel"/>
    <w:tmpl w:val="D3109466"/>
    <w:lvl w:ilvl="0">
      <w:start w:val="7"/>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7711A7"/>
    <w:multiLevelType w:val="hybridMultilevel"/>
    <w:tmpl w:val="C4A8D27A"/>
    <w:lvl w:ilvl="0" w:tplc="178A8F9A">
      <w:start w:val="1"/>
      <w:numFmt w:val="bullet"/>
      <w:lvlText w:val=""/>
      <w:lvlJc w:val="left"/>
      <w:pPr>
        <w:ind w:left="720" w:hanging="360"/>
      </w:pPr>
      <w:rPr>
        <w:rFonts w:ascii="Symbol" w:hAnsi="Symbol" w:hint="default"/>
      </w:rPr>
    </w:lvl>
    <w:lvl w:ilvl="1" w:tplc="6EF060CA">
      <w:start w:val="1"/>
      <w:numFmt w:val="bullet"/>
      <w:lvlText w:val="o"/>
      <w:lvlJc w:val="left"/>
      <w:pPr>
        <w:ind w:left="1440" w:hanging="360"/>
      </w:pPr>
      <w:rPr>
        <w:rFonts w:ascii="Courier New" w:hAnsi="Courier New" w:hint="default"/>
      </w:rPr>
    </w:lvl>
    <w:lvl w:ilvl="2" w:tplc="96CEC25C">
      <w:start w:val="1"/>
      <w:numFmt w:val="bullet"/>
      <w:lvlText w:val=""/>
      <w:lvlJc w:val="left"/>
      <w:pPr>
        <w:ind w:left="2160" w:hanging="360"/>
      </w:pPr>
      <w:rPr>
        <w:rFonts w:ascii="Wingdings" w:hAnsi="Wingdings" w:hint="default"/>
      </w:rPr>
    </w:lvl>
    <w:lvl w:ilvl="3" w:tplc="F1781E70">
      <w:start w:val="1"/>
      <w:numFmt w:val="bullet"/>
      <w:lvlText w:val=""/>
      <w:lvlJc w:val="left"/>
      <w:pPr>
        <w:ind w:left="2880" w:hanging="360"/>
      </w:pPr>
      <w:rPr>
        <w:rFonts w:ascii="Symbol" w:hAnsi="Symbol" w:hint="default"/>
      </w:rPr>
    </w:lvl>
    <w:lvl w:ilvl="4" w:tplc="0B60C1F4">
      <w:start w:val="1"/>
      <w:numFmt w:val="bullet"/>
      <w:lvlText w:val="o"/>
      <w:lvlJc w:val="left"/>
      <w:pPr>
        <w:ind w:left="3600" w:hanging="360"/>
      </w:pPr>
      <w:rPr>
        <w:rFonts w:ascii="Courier New" w:hAnsi="Courier New" w:hint="default"/>
      </w:rPr>
    </w:lvl>
    <w:lvl w:ilvl="5" w:tplc="2EBEA0CA">
      <w:start w:val="1"/>
      <w:numFmt w:val="bullet"/>
      <w:lvlText w:val=""/>
      <w:lvlJc w:val="left"/>
      <w:pPr>
        <w:ind w:left="4320" w:hanging="360"/>
      </w:pPr>
      <w:rPr>
        <w:rFonts w:ascii="Wingdings" w:hAnsi="Wingdings" w:hint="default"/>
      </w:rPr>
    </w:lvl>
    <w:lvl w:ilvl="6" w:tplc="0BEA954E">
      <w:start w:val="1"/>
      <w:numFmt w:val="bullet"/>
      <w:lvlText w:val=""/>
      <w:lvlJc w:val="left"/>
      <w:pPr>
        <w:ind w:left="5040" w:hanging="360"/>
      </w:pPr>
      <w:rPr>
        <w:rFonts w:ascii="Symbol" w:hAnsi="Symbol" w:hint="default"/>
      </w:rPr>
    </w:lvl>
    <w:lvl w:ilvl="7" w:tplc="7D046C98">
      <w:start w:val="1"/>
      <w:numFmt w:val="bullet"/>
      <w:lvlText w:val="o"/>
      <w:lvlJc w:val="left"/>
      <w:pPr>
        <w:ind w:left="5760" w:hanging="360"/>
      </w:pPr>
      <w:rPr>
        <w:rFonts w:ascii="Courier New" w:hAnsi="Courier New" w:hint="default"/>
      </w:rPr>
    </w:lvl>
    <w:lvl w:ilvl="8" w:tplc="5CD00DB0">
      <w:start w:val="1"/>
      <w:numFmt w:val="bullet"/>
      <w:lvlText w:val=""/>
      <w:lvlJc w:val="left"/>
      <w:pPr>
        <w:ind w:left="6480" w:hanging="360"/>
      </w:pPr>
      <w:rPr>
        <w:rFonts w:ascii="Wingdings" w:hAnsi="Wingdings" w:hint="default"/>
      </w:rPr>
    </w:lvl>
  </w:abstractNum>
  <w:abstractNum w:abstractNumId="12" w15:restartNumberingAfterBreak="0">
    <w:nsid w:val="26583195"/>
    <w:multiLevelType w:val="hybridMultilevel"/>
    <w:tmpl w:val="CD8CEE12"/>
    <w:lvl w:ilvl="0" w:tplc="E142461C">
      <w:start w:val="1"/>
      <w:numFmt w:val="bullet"/>
      <w:lvlText w:val=""/>
      <w:lvlJc w:val="left"/>
      <w:pPr>
        <w:ind w:left="720" w:hanging="360"/>
      </w:pPr>
      <w:rPr>
        <w:rFonts w:ascii="Symbol" w:hAnsi="Symbol" w:hint="default"/>
      </w:rPr>
    </w:lvl>
    <w:lvl w:ilvl="1" w:tplc="1590AC28">
      <w:start w:val="1"/>
      <w:numFmt w:val="bullet"/>
      <w:lvlText w:val="o"/>
      <w:lvlJc w:val="left"/>
      <w:pPr>
        <w:ind w:left="1440" w:hanging="360"/>
      </w:pPr>
      <w:rPr>
        <w:rFonts w:ascii="Courier New" w:hAnsi="Courier New" w:hint="default"/>
      </w:rPr>
    </w:lvl>
    <w:lvl w:ilvl="2" w:tplc="F33E3444">
      <w:start w:val="1"/>
      <w:numFmt w:val="bullet"/>
      <w:lvlText w:val=""/>
      <w:lvlJc w:val="left"/>
      <w:pPr>
        <w:ind w:left="2160" w:hanging="360"/>
      </w:pPr>
      <w:rPr>
        <w:rFonts w:ascii="Wingdings" w:hAnsi="Wingdings" w:hint="default"/>
      </w:rPr>
    </w:lvl>
    <w:lvl w:ilvl="3" w:tplc="9DDEF152">
      <w:start w:val="1"/>
      <w:numFmt w:val="bullet"/>
      <w:lvlText w:val=""/>
      <w:lvlJc w:val="left"/>
      <w:pPr>
        <w:ind w:left="2880" w:hanging="360"/>
      </w:pPr>
      <w:rPr>
        <w:rFonts w:ascii="Symbol" w:hAnsi="Symbol" w:hint="default"/>
      </w:rPr>
    </w:lvl>
    <w:lvl w:ilvl="4" w:tplc="9C04E98C">
      <w:start w:val="1"/>
      <w:numFmt w:val="bullet"/>
      <w:lvlText w:val="o"/>
      <w:lvlJc w:val="left"/>
      <w:pPr>
        <w:ind w:left="3600" w:hanging="360"/>
      </w:pPr>
      <w:rPr>
        <w:rFonts w:ascii="Courier New" w:hAnsi="Courier New" w:hint="default"/>
      </w:rPr>
    </w:lvl>
    <w:lvl w:ilvl="5" w:tplc="2E88A088">
      <w:start w:val="1"/>
      <w:numFmt w:val="bullet"/>
      <w:lvlText w:val=""/>
      <w:lvlJc w:val="left"/>
      <w:pPr>
        <w:ind w:left="4320" w:hanging="360"/>
      </w:pPr>
      <w:rPr>
        <w:rFonts w:ascii="Wingdings" w:hAnsi="Wingdings" w:hint="default"/>
      </w:rPr>
    </w:lvl>
    <w:lvl w:ilvl="6" w:tplc="2B720590">
      <w:start w:val="1"/>
      <w:numFmt w:val="bullet"/>
      <w:lvlText w:val=""/>
      <w:lvlJc w:val="left"/>
      <w:pPr>
        <w:ind w:left="5040" w:hanging="360"/>
      </w:pPr>
      <w:rPr>
        <w:rFonts w:ascii="Symbol" w:hAnsi="Symbol" w:hint="default"/>
      </w:rPr>
    </w:lvl>
    <w:lvl w:ilvl="7" w:tplc="B6F2D90A">
      <w:start w:val="1"/>
      <w:numFmt w:val="bullet"/>
      <w:lvlText w:val="o"/>
      <w:lvlJc w:val="left"/>
      <w:pPr>
        <w:ind w:left="5760" w:hanging="360"/>
      </w:pPr>
      <w:rPr>
        <w:rFonts w:ascii="Courier New" w:hAnsi="Courier New" w:hint="default"/>
      </w:rPr>
    </w:lvl>
    <w:lvl w:ilvl="8" w:tplc="06D44BCE">
      <w:start w:val="1"/>
      <w:numFmt w:val="bullet"/>
      <w:lvlText w:val=""/>
      <w:lvlJc w:val="left"/>
      <w:pPr>
        <w:ind w:left="6480" w:hanging="360"/>
      </w:pPr>
      <w:rPr>
        <w:rFonts w:ascii="Wingdings" w:hAnsi="Wingdings" w:hint="default"/>
      </w:rPr>
    </w:lvl>
  </w:abstractNum>
  <w:abstractNum w:abstractNumId="13" w15:restartNumberingAfterBreak="0">
    <w:nsid w:val="26CC17D9"/>
    <w:multiLevelType w:val="hybridMultilevel"/>
    <w:tmpl w:val="02826D32"/>
    <w:lvl w:ilvl="0" w:tplc="55B68990">
      <w:start w:val="7"/>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8405D7"/>
    <w:multiLevelType w:val="hybridMultilevel"/>
    <w:tmpl w:val="8A88FEC2"/>
    <w:lvl w:ilvl="0" w:tplc="EFE6F98E">
      <w:start w:val="1"/>
      <w:numFmt w:val="decimal"/>
      <w:lvlText w:val="%1."/>
      <w:lvlJc w:val="left"/>
      <w:pPr>
        <w:ind w:left="720" w:hanging="360"/>
      </w:pPr>
    </w:lvl>
    <w:lvl w:ilvl="1" w:tplc="72C8E1F2">
      <w:start w:val="1"/>
      <w:numFmt w:val="lowerLetter"/>
      <w:lvlText w:val="%2."/>
      <w:lvlJc w:val="left"/>
      <w:pPr>
        <w:ind w:left="1440" w:hanging="360"/>
      </w:pPr>
    </w:lvl>
    <w:lvl w:ilvl="2" w:tplc="8760D836">
      <w:start w:val="1"/>
      <w:numFmt w:val="decimal"/>
      <w:lvlText w:val="%3."/>
      <w:lvlJc w:val="left"/>
      <w:pPr>
        <w:ind w:left="2160" w:hanging="180"/>
      </w:pPr>
    </w:lvl>
    <w:lvl w:ilvl="3" w:tplc="36EA1034">
      <w:start w:val="1"/>
      <w:numFmt w:val="decimal"/>
      <w:lvlText w:val="%4."/>
      <w:lvlJc w:val="left"/>
      <w:pPr>
        <w:ind w:left="2880" w:hanging="360"/>
      </w:pPr>
    </w:lvl>
    <w:lvl w:ilvl="4" w:tplc="101EB33A">
      <w:start w:val="1"/>
      <w:numFmt w:val="lowerLetter"/>
      <w:lvlText w:val="%5."/>
      <w:lvlJc w:val="left"/>
      <w:pPr>
        <w:ind w:left="3600" w:hanging="360"/>
      </w:pPr>
    </w:lvl>
    <w:lvl w:ilvl="5" w:tplc="46D6E802">
      <w:start w:val="1"/>
      <w:numFmt w:val="lowerRoman"/>
      <w:lvlText w:val="%6."/>
      <w:lvlJc w:val="right"/>
      <w:pPr>
        <w:ind w:left="4320" w:hanging="180"/>
      </w:pPr>
    </w:lvl>
    <w:lvl w:ilvl="6" w:tplc="40DA61E2">
      <w:start w:val="1"/>
      <w:numFmt w:val="decimal"/>
      <w:lvlText w:val="%7."/>
      <w:lvlJc w:val="left"/>
      <w:pPr>
        <w:ind w:left="5040" w:hanging="360"/>
      </w:pPr>
    </w:lvl>
    <w:lvl w:ilvl="7" w:tplc="84EE061E">
      <w:start w:val="1"/>
      <w:numFmt w:val="lowerLetter"/>
      <w:lvlText w:val="%8."/>
      <w:lvlJc w:val="left"/>
      <w:pPr>
        <w:ind w:left="5760" w:hanging="360"/>
      </w:pPr>
    </w:lvl>
    <w:lvl w:ilvl="8" w:tplc="FAA08F9C">
      <w:start w:val="1"/>
      <w:numFmt w:val="lowerRoman"/>
      <w:lvlText w:val="%9."/>
      <w:lvlJc w:val="right"/>
      <w:pPr>
        <w:ind w:left="6480" w:hanging="180"/>
      </w:pPr>
    </w:lvl>
  </w:abstractNum>
  <w:abstractNum w:abstractNumId="15" w15:restartNumberingAfterBreak="0">
    <w:nsid w:val="30672009"/>
    <w:multiLevelType w:val="multilevel"/>
    <w:tmpl w:val="5360E6AE"/>
    <w:lvl w:ilvl="0">
      <w:start w:val="6"/>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25A600B"/>
    <w:multiLevelType w:val="hybridMultilevel"/>
    <w:tmpl w:val="A080F17C"/>
    <w:lvl w:ilvl="0" w:tplc="D3BC608A">
      <w:start w:val="1"/>
      <w:numFmt w:val="bullet"/>
      <w:lvlText w:val=""/>
      <w:lvlJc w:val="left"/>
      <w:pPr>
        <w:ind w:left="720" w:hanging="360"/>
      </w:pPr>
      <w:rPr>
        <w:rFonts w:ascii="Symbol" w:hAnsi="Symbol" w:hint="default"/>
      </w:rPr>
    </w:lvl>
    <w:lvl w:ilvl="1" w:tplc="24C2917C">
      <w:start w:val="1"/>
      <w:numFmt w:val="bullet"/>
      <w:lvlText w:val="o"/>
      <w:lvlJc w:val="left"/>
      <w:pPr>
        <w:ind w:left="1440" w:hanging="360"/>
      </w:pPr>
      <w:rPr>
        <w:rFonts w:ascii="Courier New" w:hAnsi="Courier New" w:hint="default"/>
      </w:rPr>
    </w:lvl>
    <w:lvl w:ilvl="2" w:tplc="E1AAE3AE">
      <w:start w:val="1"/>
      <w:numFmt w:val="bullet"/>
      <w:lvlText w:val=""/>
      <w:lvlJc w:val="left"/>
      <w:pPr>
        <w:ind w:left="2160" w:hanging="360"/>
      </w:pPr>
      <w:rPr>
        <w:rFonts w:ascii="Wingdings" w:hAnsi="Wingdings" w:hint="default"/>
      </w:rPr>
    </w:lvl>
    <w:lvl w:ilvl="3" w:tplc="0EBA6054">
      <w:start w:val="1"/>
      <w:numFmt w:val="bullet"/>
      <w:lvlText w:val=""/>
      <w:lvlJc w:val="left"/>
      <w:pPr>
        <w:ind w:left="2880" w:hanging="360"/>
      </w:pPr>
      <w:rPr>
        <w:rFonts w:ascii="Symbol" w:hAnsi="Symbol" w:hint="default"/>
      </w:rPr>
    </w:lvl>
    <w:lvl w:ilvl="4" w:tplc="DBAE65E6">
      <w:start w:val="1"/>
      <w:numFmt w:val="bullet"/>
      <w:lvlText w:val="o"/>
      <w:lvlJc w:val="left"/>
      <w:pPr>
        <w:ind w:left="3600" w:hanging="360"/>
      </w:pPr>
      <w:rPr>
        <w:rFonts w:ascii="Courier New" w:hAnsi="Courier New" w:hint="default"/>
      </w:rPr>
    </w:lvl>
    <w:lvl w:ilvl="5" w:tplc="B768C5BA">
      <w:start w:val="1"/>
      <w:numFmt w:val="bullet"/>
      <w:lvlText w:val=""/>
      <w:lvlJc w:val="left"/>
      <w:pPr>
        <w:ind w:left="4320" w:hanging="360"/>
      </w:pPr>
      <w:rPr>
        <w:rFonts w:ascii="Wingdings" w:hAnsi="Wingdings" w:hint="default"/>
      </w:rPr>
    </w:lvl>
    <w:lvl w:ilvl="6" w:tplc="02EECC9C">
      <w:start w:val="1"/>
      <w:numFmt w:val="bullet"/>
      <w:lvlText w:val=""/>
      <w:lvlJc w:val="left"/>
      <w:pPr>
        <w:ind w:left="5040" w:hanging="360"/>
      </w:pPr>
      <w:rPr>
        <w:rFonts w:ascii="Symbol" w:hAnsi="Symbol" w:hint="default"/>
      </w:rPr>
    </w:lvl>
    <w:lvl w:ilvl="7" w:tplc="35D24100">
      <w:start w:val="1"/>
      <w:numFmt w:val="bullet"/>
      <w:lvlText w:val="o"/>
      <w:lvlJc w:val="left"/>
      <w:pPr>
        <w:ind w:left="5760" w:hanging="360"/>
      </w:pPr>
      <w:rPr>
        <w:rFonts w:ascii="Courier New" w:hAnsi="Courier New" w:hint="default"/>
      </w:rPr>
    </w:lvl>
    <w:lvl w:ilvl="8" w:tplc="312E0E20">
      <w:start w:val="1"/>
      <w:numFmt w:val="bullet"/>
      <w:lvlText w:val=""/>
      <w:lvlJc w:val="left"/>
      <w:pPr>
        <w:ind w:left="6480" w:hanging="360"/>
      </w:pPr>
      <w:rPr>
        <w:rFonts w:ascii="Wingdings" w:hAnsi="Wingdings" w:hint="default"/>
      </w:rPr>
    </w:lvl>
  </w:abstractNum>
  <w:abstractNum w:abstractNumId="17" w15:restartNumberingAfterBreak="0">
    <w:nsid w:val="343D39E2"/>
    <w:multiLevelType w:val="hybridMultilevel"/>
    <w:tmpl w:val="73F4CA98"/>
    <w:lvl w:ilvl="0" w:tplc="BEDA68A8">
      <w:start w:val="1"/>
      <w:numFmt w:val="upperLetter"/>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1A16E1"/>
    <w:multiLevelType w:val="hybridMultilevel"/>
    <w:tmpl w:val="1AB2A1F2"/>
    <w:lvl w:ilvl="0" w:tplc="34F85654">
      <w:start w:val="7"/>
      <w:numFmt w:val="upperLetter"/>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38486F0E"/>
    <w:multiLevelType w:val="hybridMultilevel"/>
    <w:tmpl w:val="908E07AC"/>
    <w:lvl w:ilvl="0" w:tplc="C00E5C4E">
      <w:start w:val="1"/>
      <w:numFmt w:val="lowerLetter"/>
      <w:lvlText w:val="%1."/>
      <w:lvlJc w:val="left"/>
      <w:pPr>
        <w:ind w:left="720" w:hanging="360"/>
      </w:pPr>
    </w:lvl>
    <w:lvl w:ilvl="1" w:tplc="9FD4238A">
      <w:start w:val="1"/>
      <w:numFmt w:val="lowerLetter"/>
      <w:lvlText w:val="%2."/>
      <w:lvlJc w:val="left"/>
      <w:pPr>
        <w:ind w:left="1440" w:hanging="360"/>
      </w:pPr>
    </w:lvl>
    <w:lvl w:ilvl="2" w:tplc="E7B0F5C6">
      <w:start w:val="1"/>
      <w:numFmt w:val="lowerRoman"/>
      <w:lvlText w:val="%3."/>
      <w:lvlJc w:val="right"/>
      <w:pPr>
        <w:ind w:left="2160" w:hanging="180"/>
      </w:pPr>
    </w:lvl>
    <w:lvl w:ilvl="3" w:tplc="57C45026">
      <w:start w:val="1"/>
      <w:numFmt w:val="decimal"/>
      <w:lvlText w:val="%4."/>
      <w:lvlJc w:val="left"/>
      <w:pPr>
        <w:ind w:left="2880" w:hanging="360"/>
      </w:pPr>
    </w:lvl>
    <w:lvl w:ilvl="4" w:tplc="372E2B7C">
      <w:start w:val="1"/>
      <w:numFmt w:val="lowerLetter"/>
      <w:lvlText w:val="%5."/>
      <w:lvlJc w:val="left"/>
      <w:pPr>
        <w:ind w:left="3600" w:hanging="360"/>
      </w:pPr>
    </w:lvl>
    <w:lvl w:ilvl="5" w:tplc="C374F11A">
      <w:start w:val="1"/>
      <w:numFmt w:val="lowerRoman"/>
      <w:lvlText w:val="%6."/>
      <w:lvlJc w:val="right"/>
      <w:pPr>
        <w:ind w:left="4320" w:hanging="180"/>
      </w:pPr>
    </w:lvl>
    <w:lvl w:ilvl="6" w:tplc="18DE4CFC">
      <w:start w:val="1"/>
      <w:numFmt w:val="decimal"/>
      <w:lvlText w:val="%7."/>
      <w:lvlJc w:val="left"/>
      <w:pPr>
        <w:ind w:left="5040" w:hanging="360"/>
      </w:pPr>
    </w:lvl>
    <w:lvl w:ilvl="7" w:tplc="D02EF026">
      <w:start w:val="1"/>
      <w:numFmt w:val="lowerLetter"/>
      <w:lvlText w:val="%8."/>
      <w:lvlJc w:val="left"/>
      <w:pPr>
        <w:ind w:left="5760" w:hanging="360"/>
      </w:pPr>
    </w:lvl>
    <w:lvl w:ilvl="8" w:tplc="663ED310">
      <w:start w:val="1"/>
      <w:numFmt w:val="lowerRoman"/>
      <w:lvlText w:val="%9."/>
      <w:lvlJc w:val="right"/>
      <w:pPr>
        <w:ind w:left="6480" w:hanging="180"/>
      </w:pPr>
    </w:lvl>
  </w:abstractNum>
  <w:abstractNum w:abstractNumId="20" w15:restartNumberingAfterBreak="0">
    <w:nsid w:val="38F969BD"/>
    <w:multiLevelType w:val="hybridMultilevel"/>
    <w:tmpl w:val="9C3C3A7E"/>
    <w:lvl w:ilvl="0" w:tplc="68B43A6C">
      <w:start w:val="1"/>
      <w:numFmt w:val="lowerRoman"/>
      <w:lvlText w:val="%1."/>
      <w:lvlJc w:val="left"/>
      <w:pPr>
        <w:ind w:left="2160" w:hanging="720"/>
      </w:pPr>
      <w:rPr>
        <w:rFonts w:hint="default"/>
        <w:b/>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A1F77A1"/>
    <w:multiLevelType w:val="multilevel"/>
    <w:tmpl w:val="79C05B7E"/>
    <w:lvl w:ilvl="0">
      <w:start w:val="9"/>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554DA4"/>
    <w:multiLevelType w:val="hybridMultilevel"/>
    <w:tmpl w:val="274CFEB6"/>
    <w:lvl w:ilvl="0" w:tplc="3E56BC8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46514D9"/>
    <w:multiLevelType w:val="multilevel"/>
    <w:tmpl w:val="0D5CED38"/>
    <w:lvl w:ilvl="0">
      <w:start w:val="8"/>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7A1CAB"/>
    <w:multiLevelType w:val="multilevel"/>
    <w:tmpl w:val="3EE8C3D2"/>
    <w:lvl w:ilvl="0">
      <w:start w:val="5"/>
      <w:numFmt w:val="decimalZero"/>
      <w:lvlText w:val="%1"/>
      <w:lvlJc w:val="left"/>
      <w:pPr>
        <w:tabs>
          <w:tab w:val="num" w:pos="870"/>
        </w:tabs>
        <w:ind w:left="870" w:hanging="870"/>
      </w:pPr>
      <w:rPr>
        <w:rFonts w:hint="default"/>
      </w:rPr>
    </w:lvl>
    <w:lvl w:ilvl="1">
      <w:start w:val="1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F325B2"/>
    <w:multiLevelType w:val="multilevel"/>
    <w:tmpl w:val="EF46F3F8"/>
    <w:lvl w:ilvl="0">
      <w:start w:val="5"/>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b/>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C10474D"/>
    <w:multiLevelType w:val="multilevel"/>
    <w:tmpl w:val="45F089AA"/>
    <w:lvl w:ilvl="0">
      <w:start w:val="12"/>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27" w15:restartNumberingAfterBreak="0">
    <w:nsid w:val="4C76082B"/>
    <w:multiLevelType w:val="hybridMultilevel"/>
    <w:tmpl w:val="445041D6"/>
    <w:lvl w:ilvl="0" w:tplc="3BA815E4">
      <w:start w:val="1"/>
      <w:numFmt w:val="upperLetter"/>
      <w:lvlText w:val="%1."/>
      <w:lvlJc w:val="left"/>
      <w:pPr>
        <w:ind w:left="1778" w:hanging="360"/>
      </w:pPr>
      <w:rPr>
        <w:rFonts w:hint="default"/>
        <w:b/>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8" w15:restartNumberingAfterBreak="0">
    <w:nsid w:val="4CF34889"/>
    <w:multiLevelType w:val="hybridMultilevel"/>
    <w:tmpl w:val="EAECF610"/>
    <w:lvl w:ilvl="0" w:tplc="4558C080">
      <w:start w:val="1"/>
      <w:numFmt w:val="bullet"/>
      <w:lvlText w:val=""/>
      <w:lvlJc w:val="left"/>
      <w:pPr>
        <w:ind w:left="720" w:hanging="360"/>
      </w:pPr>
      <w:rPr>
        <w:rFonts w:ascii="Symbol" w:hAnsi="Symbol" w:hint="default"/>
      </w:rPr>
    </w:lvl>
    <w:lvl w:ilvl="1" w:tplc="95DEE376">
      <w:start w:val="1"/>
      <w:numFmt w:val="bullet"/>
      <w:lvlText w:val="o"/>
      <w:lvlJc w:val="left"/>
      <w:pPr>
        <w:ind w:left="1440" w:hanging="360"/>
      </w:pPr>
      <w:rPr>
        <w:rFonts w:ascii="Courier New" w:hAnsi="Courier New" w:hint="default"/>
      </w:rPr>
    </w:lvl>
    <w:lvl w:ilvl="2" w:tplc="DA20892C">
      <w:start w:val="1"/>
      <w:numFmt w:val="bullet"/>
      <w:lvlText w:val=""/>
      <w:lvlJc w:val="left"/>
      <w:pPr>
        <w:ind w:left="2160" w:hanging="360"/>
      </w:pPr>
      <w:rPr>
        <w:rFonts w:ascii="Wingdings" w:hAnsi="Wingdings" w:hint="default"/>
      </w:rPr>
    </w:lvl>
    <w:lvl w:ilvl="3" w:tplc="EEA00D44">
      <w:start w:val="1"/>
      <w:numFmt w:val="bullet"/>
      <w:lvlText w:val=""/>
      <w:lvlJc w:val="left"/>
      <w:pPr>
        <w:ind w:left="2880" w:hanging="360"/>
      </w:pPr>
      <w:rPr>
        <w:rFonts w:ascii="Symbol" w:hAnsi="Symbol" w:hint="default"/>
      </w:rPr>
    </w:lvl>
    <w:lvl w:ilvl="4" w:tplc="376A648C">
      <w:start w:val="1"/>
      <w:numFmt w:val="bullet"/>
      <w:lvlText w:val="o"/>
      <w:lvlJc w:val="left"/>
      <w:pPr>
        <w:ind w:left="3600" w:hanging="360"/>
      </w:pPr>
      <w:rPr>
        <w:rFonts w:ascii="Courier New" w:hAnsi="Courier New" w:hint="default"/>
      </w:rPr>
    </w:lvl>
    <w:lvl w:ilvl="5" w:tplc="C4F46CCC">
      <w:start w:val="1"/>
      <w:numFmt w:val="bullet"/>
      <w:lvlText w:val=""/>
      <w:lvlJc w:val="left"/>
      <w:pPr>
        <w:ind w:left="4320" w:hanging="360"/>
      </w:pPr>
      <w:rPr>
        <w:rFonts w:ascii="Wingdings" w:hAnsi="Wingdings" w:hint="default"/>
      </w:rPr>
    </w:lvl>
    <w:lvl w:ilvl="6" w:tplc="5DECB622">
      <w:start w:val="1"/>
      <w:numFmt w:val="bullet"/>
      <w:lvlText w:val=""/>
      <w:lvlJc w:val="left"/>
      <w:pPr>
        <w:ind w:left="5040" w:hanging="360"/>
      </w:pPr>
      <w:rPr>
        <w:rFonts w:ascii="Symbol" w:hAnsi="Symbol" w:hint="default"/>
      </w:rPr>
    </w:lvl>
    <w:lvl w:ilvl="7" w:tplc="DF8202D2">
      <w:start w:val="1"/>
      <w:numFmt w:val="bullet"/>
      <w:lvlText w:val="o"/>
      <w:lvlJc w:val="left"/>
      <w:pPr>
        <w:ind w:left="5760" w:hanging="360"/>
      </w:pPr>
      <w:rPr>
        <w:rFonts w:ascii="Courier New" w:hAnsi="Courier New" w:hint="default"/>
      </w:rPr>
    </w:lvl>
    <w:lvl w:ilvl="8" w:tplc="8452B014">
      <w:start w:val="1"/>
      <w:numFmt w:val="bullet"/>
      <w:lvlText w:val=""/>
      <w:lvlJc w:val="left"/>
      <w:pPr>
        <w:ind w:left="6480" w:hanging="360"/>
      </w:pPr>
      <w:rPr>
        <w:rFonts w:ascii="Wingdings" w:hAnsi="Wingdings" w:hint="default"/>
      </w:rPr>
    </w:lvl>
  </w:abstractNum>
  <w:abstractNum w:abstractNumId="29" w15:restartNumberingAfterBreak="0">
    <w:nsid w:val="4E3B75E9"/>
    <w:multiLevelType w:val="hybridMultilevel"/>
    <w:tmpl w:val="3D80B92A"/>
    <w:lvl w:ilvl="0" w:tplc="A81CD2EC">
      <w:start w:val="3"/>
      <w:numFmt w:val="decimalZero"/>
      <w:lvlText w:val="%1"/>
      <w:lvlJc w:val="left"/>
      <w:pPr>
        <w:ind w:left="1440" w:hanging="144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EF606FC"/>
    <w:multiLevelType w:val="multilevel"/>
    <w:tmpl w:val="25D0FE10"/>
    <w:lvl w:ilvl="0">
      <w:start w:val="5"/>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5123B3"/>
    <w:multiLevelType w:val="hybridMultilevel"/>
    <w:tmpl w:val="969E930E"/>
    <w:lvl w:ilvl="0" w:tplc="10DC0E20">
      <w:start w:val="1"/>
      <w:numFmt w:val="bullet"/>
      <w:lvlText w:val="•"/>
      <w:lvlJc w:val="left"/>
      <w:pPr>
        <w:tabs>
          <w:tab w:val="num" w:pos="720"/>
        </w:tabs>
        <w:ind w:left="720" w:hanging="360"/>
      </w:pPr>
      <w:rPr>
        <w:rFonts w:ascii="Arial" w:hAnsi="Arial" w:hint="default"/>
      </w:rPr>
    </w:lvl>
    <w:lvl w:ilvl="1" w:tplc="1F52EC5C" w:tentative="1">
      <w:start w:val="1"/>
      <w:numFmt w:val="bullet"/>
      <w:lvlText w:val="•"/>
      <w:lvlJc w:val="left"/>
      <w:pPr>
        <w:tabs>
          <w:tab w:val="num" w:pos="1440"/>
        </w:tabs>
        <w:ind w:left="1440" w:hanging="360"/>
      </w:pPr>
      <w:rPr>
        <w:rFonts w:ascii="Arial" w:hAnsi="Arial" w:hint="default"/>
      </w:rPr>
    </w:lvl>
    <w:lvl w:ilvl="2" w:tplc="2F8EBA74" w:tentative="1">
      <w:start w:val="1"/>
      <w:numFmt w:val="bullet"/>
      <w:lvlText w:val="•"/>
      <w:lvlJc w:val="left"/>
      <w:pPr>
        <w:tabs>
          <w:tab w:val="num" w:pos="2160"/>
        </w:tabs>
        <w:ind w:left="2160" w:hanging="360"/>
      </w:pPr>
      <w:rPr>
        <w:rFonts w:ascii="Arial" w:hAnsi="Arial" w:hint="default"/>
      </w:rPr>
    </w:lvl>
    <w:lvl w:ilvl="3" w:tplc="98CC3648" w:tentative="1">
      <w:start w:val="1"/>
      <w:numFmt w:val="bullet"/>
      <w:lvlText w:val="•"/>
      <w:lvlJc w:val="left"/>
      <w:pPr>
        <w:tabs>
          <w:tab w:val="num" w:pos="2880"/>
        </w:tabs>
        <w:ind w:left="2880" w:hanging="360"/>
      </w:pPr>
      <w:rPr>
        <w:rFonts w:ascii="Arial" w:hAnsi="Arial" w:hint="default"/>
      </w:rPr>
    </w:lvl>
    <w:lvl w:ilvl="4" w:tplc="FB36E8BE" w:tentative="1">
      <w:start w:val="1"/>
      <w:numFmt w:val="bullet"/>
      <w:lvlText w:val="•"/>
      <w:lvlJc w:val="left"/>
      <w:pPr>
        <w:tabs>
          <w:tab w:val="num" w:pos="3600"/>
        </w:tabs>
        <w:ind w:left="3600" w:hanging="360"/>
      </w:pPr>
      <w:rPr>
        <w:rFonts w:ascii="Arial" w:hAnsi="Arial" w:hint="default"/>
      </w:rPr>
    </w:lvl>
    <w:lvl w:ilvl="5" w:tplc="63B6C650" w:tentative="1">
      <w:start w:val="1"/>
      <w:numFmt w:val="bullet"/>
      <w:lvlText w:val="•"/>
      <w:lvlJc w:val="left"/>
      <w:pPr>
        <w:tabs>
          <w:tab w:val="num" w:pos="4320"/>
        </w:tabs>
        <w:ind w:left="4320" w:hanging="360"/>
      </w:pPr>
      <w:rPr>
        <w:rFonts w:ascii="Arial" w:hAnsi="Arial" w:hint="default"/>
      </w:rPr>
    </w:lvl>
    <w:lvl w:ilvl="6" w:tplc="650E3202" w:tentative="1">
      <w:start w:val="1"/>
      <w:numFmt w:val="bullet"/>
      <w:lvlText w:val="•"/>
      <w:lvlJc w:val="left"/>
      <w:pPr>
        <w:tabs>
          <w:tab w:val="num" w:pos="5040"/>
        </w:tabs>
        <w:ind w:left="5040" w:hanging="360"/>
      </w:pPr>
      <w:rPr>
        <w:rFonts w:ascii="Arial" w:hAnsi="Arial" w:hint="default"/>
      </w:rPr>
    </w:lvl>
    <w:lvl w:ilvl="7" w:tplc="D0B6632C" w:tentative="1">
      <w:start w:val="1"/>
      <w:numFmt w:val="bullet"/>
      <w:lvlText w:val="•"/>
      <w:lvlJc w:val="left"/>
      <w:pPr>
        <w:tabs>
          <w:tab w:val="num" w:pos="5760"/>
        </w:tabs>
        <w:ind w:left="5760" w:hanging="360"/>
      </w:pPr>
      <w:rPr>
        <w:rFonts w:ascii="Arial" w:hAnsi="Arial" w:hint="default"/>
      </w:rPr>
    </w:lvl>
    <w:lvl w:ilvl="8" w:tplc="01545DC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B57355"/>
    <w:multiLevelType w:val="multilevel"/>
    <w:tmpl w:val="AE6E3518"/>
    <w:lvl w:ilvl="0">
      <w:start w:val="10"/>
      <w:numFmt w:val="decimal"/>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33" w15:restartNumberingAfterBreak="0">
    <w:nsid w:val="50CA10C6"/>
    <w:multiLevelType w:val="hybridMultilevel"/>
    <w:tmpl w:val="A66E6DA6"/>
    <w:lvl w:ilvl="0" w:tplc="62526FF6">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4" w15:restartNumberingAfterBreak="0">
    <w:nsid w:val="56E56361"/>
    <w:multiLevelType w:val="hybridMultilevel"/>
    <w:tmpl w:val="87381204"/>
    <w:lvl w:ilvl="0" w:tplc="9898AB4A">
      <w:start w:val="1"/>
      <w:numFmt w:val="decimal"/>
      <w:lvlText w:val="%1."/>
      <w:lvlJc w:val="left"/>
      <w:pPr>
        <w:ind w:left="720" w:hanging="360"/>
      </w:pPr>
    </w:lvl>
    <w:lvl w:ilvl="1" w:tplc="BAD404CA">
      <w:start w:val="1"/>
      <w:numFmt w:val="lowerLetter"/>
      <w:lvlText w:val="%2."/>
      <w:lvlJc w:val="left"/>
      <w:pPr>
        <w:ind w:left="1440" w:hanging="360"/>
      </w:pPr>
    </w:lvl>
    <w:lvl w:ilvl="2" w:tplc="F364FE0A">
      <w:start w:val="1"/>
      <w:numFmt w:val="lowerRoman"/>
      <w:lvlText w:val="%3."/>
      <w:lvlJc w:val="right"/>
      <w:pPr>
        <w:ind w:left="2160" w:hanging="180"/>
      </w:pPr>
    </w:lvl>
    <w:lvl w:ilvl="3" w:tplc="5C2A4C68">
      <w:start w:val="1"/>
      <w:numFmt w:val="decimal"/>
      <w:lvlText w:val="%4."/>
      <w:lvlJc w:val="left"/>
      <w:pPr>
        <w:ind w:left="2880" w:hanging="360"/>
      </w:pPr>
    </w:lvl>
    <w:lvl w:ilvl="4" w:tplc="8F60C6B0">
      <w:start w:val="1"/>
      <w:numFmt w:val="lowerLetter"/>
      <w:lvlText w:val="%5."/>
      <w:lvlJc w:val="left"/>
      <w:pPr>
        <w:ind w:left="3600" w:hanging="360"/>
      </w:pPr>
    </w:lvl>
    <w:lvl w:ilvl="5" w:tplc="F7EE070A">
      <w:start w:val="1"/>
      <w:numFmt w:val="lowerRoman"/>
      <w:lvlText w:val="%6."/>
      <w:lvlJc w:val="right"/>
      <w:pPr>
        <w:ind w:left="4320" w:hanging="180"/>
      </w:pPr>
    </w:lvl>
    <w:lvl w:ilvl="6" w:tplc="73062D42">
      <w:start w:val="1"/>
      <w:numFmt w:val="decimal"/>
      <w:lvlText w:val="%7."/>
      <w:lvlJc w:val="left"/>
      <w:pPr>
        <w:ind w:left="5040" w:hanging="360"/>
      </w:pPr>
    </w:lvl>
    <w:lvl w:ilvl="7" w:tplc="83B65956">
      <w:start w:val="1"/>
      <w:numFmt w:val="lowerLetter"/>
      <w:lvlText w:val="%8."/>
      <w:lvlJc w:val="left"/>
      <w:pPr>
        <w:ind w:left="5760" w:hanging="360"/>
      </w:pPr>
    </w:lvl>
    <w:lvl w:ilvl="8" w:tplc="9F8C6CA2">
      <w:start w:val="1"/>
      <w:numFmt w:val="lowerRoman"/>
      <w:lvlText w:val="%9."/>
      <w:lvlJc w:val="right"/>
      <w:pPr>
        <w:ind w:left="6480" w:hanging="180"/>
      </w:pPr>
    </w:lvl>
  </w:abstractNum>
  <w:abstractNum w:abstractNumId="35" w15:restartNumberingAfterBreak="0">
    <w:nsid w:val="58BA322C"/>
    <w:multiLevelType w:val="multilevel"/>
    <w:tmpl w:val="8D22B3F2"/>
    <w:lvl w:ilvl="0">
      <w:start w:val="10"/>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97E7834"/>
    <w:multiLevelType w:val="multilevel"/>
    <w:tmpl w:val="51D6F51E"/>
    <w:lvl w:ilvl="0">
      <w:start w:val="6"/>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A996B9D"/>
    <w:multiLevelType w:val="multilevel"/>
    <w:tmpl w:val="7E701FDC"/>
    <w:lvl w:ilvl="0">
      <w:start w:val="4"/>
      <w:numFmt w:val="decimalZero"/>
      <w:lvlText w:val="%1"/>
      <w:lvlJc w:val="left"/>
      <w:pPr>
        <w:tabs>
          <w:tab w:val="num" w:pos="750"/>
        </w:tabs>
        <w:ind w:left="750" w:hanging="750"/>
      </w:pPr>
      <w:rPr>
        <w:rFonts w:hint="default"/>
      </w:rPr>
    </w:lvl>
    <w:lvl w:ilvl="1">
      <w:start w:val="13"/>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BF63DCC"/>
    <w:multiLevelType w:val="hybridMultilevel"/>
    <w:tmpl w:val="022CC958"/>
    <w:lvl w:ilvl="0" w:tplc="E2880C8A">
      <w:start w:val="1"/>
      <w:numFmt w:val="decimal"/>
      <w:lvlText w:val="%1."/>
      <w:lvlJc w:val="left"/>
      <w:pPr>
        <w:ind w:left="720" w:hanging="360"/>
      </w:pPr>
    </w:lvl>
    <w:lvl w:ilvl="1" w:tplc="69B22EC2">
      <w:start w:val="1"/>
      <w:numFmt w:val="lowerLetter"/>
      <w:lvlText w:val="%2."/>
      <w:lvlJc w:val="left"/>
      <w:pPr>
        <w:ind w:left="1440" w:hanging="360"/>
      </w:pPr>
    </w:lvl>
    <w:lvl w:ilvl="2" w:tplc="41FA5F54">
      <w:start w:val="1"/>
      <w:numFmt w:val="decimal"/>
      <w:lvlText w:val="%3."/>
      <w:lvlJc w:val="left"/>
      <w:pPr>
        <w:ind w:left="2160" w:hanging="180"/>
      </w:pPr>
    </w:lvl>
    <w:lvl w:ilvl="3" w:tplc="86D2D0E6">
      <w:start w:val="1"/>
      <w:numFmt w:val="decimal"/>
      <w:lvlText w:val="%4."/>
      <w:lvlJc w:val="left"/>
      <w:pPr>
        <w:ind w:left="2880" w:hanging="360"/>
      </w:pPr>
    </w:lvl>
    <w:lvl w:ilvl="4" w:tplc="B916129E">
      <w:start w:val="1"/>
      <w:numFmt w:val="lowerLetter"/>
      <w:lvlText w:val="%5."/>
      <w:lvlJc w:val="left"/>
      <w:pPr>
        <w:ind w:left="3600" w:hanging="360"/>
      </w:pPr>
    </w:lvl>
    <w:lvl w:ilvl="5" w:tplc="AB2C3ED0">
      <w:start w:val="1"/>
      <w:numFmt w:val="lowerRoman"/>
      <w:lvlText w:val="%6."/>
      <w:lvlJc w:val="right"/>
      <w:pPr>
        <w:ind w:left="4320" w:hanging="180"/>
      </w:pPr>
    </w:lvl>
    <w:lvl w:ilvl="6" w:tplc="228806BA">
      <w:start w:val="1"/>
      <w:numFmt w:val="decimal"/>
      <w:lvlText w:val="%7."/>
      <w:lvlJc w:val="left"/>
      <w:pPr>
        <w:ind w:left="5040" w:hanging="360"/>
      </w:pPr>
    </w:lvl>
    <w:lvl w:ilvl="7" w:tplc="6ADAC744">
      <w:start w:val="1"/>
      <w:numFmt w:val="lowerLetter"/>
      <w:lvlText w:val="%8."/>
      <w:lvlJc w:val="left"/>
      <w:pPr>
        <w:ind w:left="5760" w:hanging="360"/>
      </w:pPr>
    </w:lvl>
    <w:lvl w:ilvl="8" w:tplc="FE522074">
      <w:start w:val="1"/>
      <w:numFmt w:val="lowerRoman"/>
      <w:lvlText w:val="%9."/>
      <w:lvlJc w:val="right"/>
      <w:pPr>
        <w:ind w:left="6480" w:hanging="180"/>
      </w:pPr>
    </w:lvl>
  </w:abstractNum>
  <w:abstractNum w:abstractNumId="39" w15:restartNumberingAfterBreak="0">
    <w:nsid w:val="60560D09"/>
    <w:multiLevelType w:val="hybridMultilevel"/>
    <w:tmpl w:val="983E1300"/>
    <w:lvl w:ilvl="0" w:tplc="DF9E3F02">
      <w:start w:val="3"/>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72A73ED"/>
    <w:multiLevelType w:val="hybridMultilevel"/>
    <w:tmpl w:val="19427AB8"/>
    <w:lvl w:ilvl="0" w:tplc="71C2A7E8">
      <w:start w:val="1"/>
      <w:numFmt w:val="bullet"/>
      <w:lvlText w:val=""/>
      <w:lvlJc w:val="left"/>
      <w:pPr>
        <w:ind w:left="720" w:hanging="360"/>
      </w:pPr>
      <w:rPr>
        <w:rFonts w:ascii="Symbol" w:hAnsi="Symbol" w:hint="default"/>
      </w:rPr>
    </w:lvl>
    <w:lvl w:ilvl="1" w:tplc="221CEA0A">
      <w:start w:val="1"/>
      <w:numFmt w:val="bullet"/>
      <w:lvlText w:val="o"/>
      <w:lvlJc w:val="left"/>
      <w:pPr>
        <w:ind w:left="1440" w:hanging="360"/>
      </w:pPr>
      <w:rPr>
        <w:rFonts w:ascii="Courier New" w:hAnsi="Courier New" w:hint="default"/>
      </w:rPr>
    </w:lvl>
    <w:lvl w:ilvl="2" w:tplc="0A70C240">
      <w:start w:val="1"/>
      <w:numFmt w:val="bullet"/>
      <w:lvlText w:val=""/>
      <w:lvlJc w:val="left"/>
      <w:pPr>
        <w:ind w:left="2160" w:hanging="360"/>
      </w:pPr>
      <w:rPr>
        <w:rFonts w:ascii="Wingdings" w:hAnsi="Wingdings" w:hint="default"/>
      </w:rPr>
    </w:lvl>
    <w:lvl w:ilvl="3" w:tplc="9BAED3FC">
      <w:start w:val="1"/>
      <w:numFmt w:val="bullet"/>
      <w:lvlText w:val=""/>
      <w:lvlJc w:val="left"/>
      <w:pPr>
        <w:ind w:left="2880" w:hanging="360"/>
      </w:pPr>
      <w:rPr>
        <w:rFonts w:ascii="Symbol" w:hAnsi="Symbol" w:hint="default"/>
      </w:rPr>
    </w:lvl>
    <w:lvl w:ilvl="4" w:tplc="ED846258">
      <w:start w:val="1"/>
      <w:numFmt w:val="bullet"/>
      <w:lvlText w:val="o"/>
      <w:lvlJc w:val="left"/>
      <w:pPr>
        <w:ind w:left="3600" w:hanging="360"/>
      </w:pPr>
      <w:rPr>
        <w:rFonts w:ascii="Courier New" w:hAnsi="Courier New" w:hint="default"/>
      </w:rPr>
    </w:lvl>
    <w:lvl w:ilvl="5" w:tplc="37C87218">
      <w:start w:val="1"/>
      <w:numFmt w:val="bullet"/>
      <w:lvlText w:val=""/>
      <w:lvlJc w:val="left"/>
      <w:pPr>
        <w:ind w:left="4320" w:hanging="360"/>
      </w:pPr>
      <w:rPr>
        <w:rFonts w:ascii="Wingdings" w:hAnsi="Wingdings" w:hint="default"/>
      </w:rPr>
    </w:lvl>
    <w:lvl w:ilvl="6" w:tplc="A536A320">
      <w:start w:val="1"/>
      <w:numFmt w:val="bullet"/>
      <w:lvlText w:val=""/>
      <w:lvlJc w:val="left"/>
      <w:pPr>
        <w:ind w:left="5040" w:hanging="360"/>
      </w:pPr>
      <w:rPr>
        <w:rFonts w:ascii="Symbol" w:hAnsi="Symbol" w:hint="default"/>
      </w:rPr>
    </w:lvl>
    <w:lvl w:ilvl="7" w:tplc="9092B562">
      <w:start w:val="1"/>
      <w:numFmt w:val="bullet"/>
      <w:lvlText w:val="o"/>
      <w:lvlJc w:val="left"/>
      <w:pPr>
        <w:ind w:left="5760" w:hanging="360"/>
      </w:pPr>
      <w:rPr>
        <w:rFonts w:ascii="Courier New" w:hAnsi="Courier New" w:hint="default"/>
      </w:rPr>
    </w:lvl>
    <w:lvl w:ilvl="8" w:tplc="E11C7830">
      <w:start w:val="1"/>
      <w:numFmt w:val="bullet"/>
      <w:lvlText w:val=""/>
      <w:lvlJc w:val="left"/>
      <w:pPr>
        <w:ind w:left="6480" w:hanging="360"/>
      </w:pPr>
      <w:rPr>
        <w:rFonts w:ascii="Wingdings" w:hAnsi="Wingdings" w:hint="default"/>
      </w:rPr>
    </w:lvl>
  </w:abstractNum>
  <w:abstractNum w:abstractNumId="41" w15:restartNumberingAfterBreak="0">
    <w:nsid w:val="678B1158"/>
    <w:multiLevelType w:val="hybridMultilevel"/>
    <w:tmpl w:val="2A288388"/>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2" w15:restartNumberingAfterBreak="0">
    <w:nsid w:val="78F63669"/>
    <w:multiLevelType w:val="hybridMultilevel"/>
    <w:tmpl w:val="1FDA37D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9980DA3"/>
    <w:multiLevelType w:val="multilevel"/>
    <w:tmpl w:val="9AB6B484"/>
    <w:lvl w:ilvl="0">
      <w:start w:val="9"/>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99F2068"/>
    <w:multiLevelType w:val="hybridMultilevel"/>
    <w:tmpl w:val="D59093BE"/>
    <w:lvl w:ilvl="0" w:tplc="F2B83496">
      <w:start w:val="8"/>
      <w:numFmt w:val="decimal"/>
      <w:lvlText w:val="%1"/>
      <w:lvlJc w:val="left"/>
      <w:pPr>
        <w:ind w:left="3196" w:hanging="360"/>
      </w:pPr>
      <w:rPr>
        <w:rFonts w:hint="default"/>
      </w:rPr>
    </w:lvl>
    <w:lvl w:ilvl="1" w:tplc="08090019" w:tentative="1">
      <w:start w:val="1"/>
      <w:numFmt w:val="lowerLetter"/>
      <w:lvlText w:val="%2."/>
      <w:lvlJc w:val="left"/>
      <w:pPr>
        <w:ind w:left="3916" w:hanging="360"/>
      </w:pPr>
    </w:lvl>
    <w:lvl w:ilvl="2" w:tplc="0809001B" w:tentative="1">
      <w:start w:val="1"/>
      <w:numFmt w:val="lowerRoman"/>
      <w:lvlText w:val="%3."/>
      <w:lvlJc w:val="right"/>
      <w:pPr>
        <w:ind w:left="4636" w:hanging="180"/>
      </w:pPr>
    </w:lvl>
    <w:lvl w:ilvl="3" w:tplc="0809000F" w:tentative="1">
      <w:start w:val="1"/>
      <w:numFmt w:val="decimal"/>
      <w:lvlText w:val="%4."/>
      <w:lvlJc w:val="left"/>
      <w:pPr>
        <w:ind w:left="5356" w:hanging="360"/>
      </w:pPr>
    </w:lvl>
    <w:lvl w:ilvl="4" w:tplc="08090019" w:tentative="1">
      <w:start w:val="1"/>
      <w:numFmt w:val="lowerLetter"/>
      <w:lvlText w:val="%5."/>
      <w:lvlJc w:val="left"/>
      <w:pPr>
        <w:ind w:left="6076" w:hanging="360"/>
      </w:pPr>
    </w:lvl>
    <w:lvl w:ilvl="5" w:tplc="0809001B" w:tentative="1">
      <w:start w:val="1"/>
      <w:numFmt w:val="lowerRoman"/>
      <w:lvlText w:val="%6."/>
      <w:lvlJc w:val="right"/>
      <w:pPr>
        <w:ind w:left="6796" w:hanging="180"/>
      </w:pPr>
    </w:lvl>
    <w:lvl w:ilvl="6" w:tplc="0809000F" w:tentative="1">
      <w:start w:val="1"/>
      <w:numFmt w:val="decimal"/>
      <w:lvlText w:val="%7."/>
      <w:lvlJc w:val="left"/>
      <w:pPr>
        <w:ind w:left="7516" w:hanging="360"/>
      </w:pPr>
    </w:lvl>
    <w:lvl w:ilvl="7" w:tplc="08090019" w:tentative="1">
      <w:start w:val="1"/>
      <w:numFmt w:val="lowerLetter"/>
      <w:lvlText w:val="%8."/>
      <w:lvlJc w:val="left"/>
      <w:pPr>
        <w:ind w:left="8236" w:hanging="360"/>
      </w:pPr>
    </w:lvl>
    <w:lvl w:ilvl="8" w:tplc="0809001B" w:tentative="1">
      <w:start w:val="1"/>
      <w:numFmt w:val="lowerRoman"/>
      <w:lvlText w:val="%9."/>
      <w:lvlJc w:val="right"/>
      <w:pPr>
        <w:ind w:left="8956" w:hanging="180"/>
      </w:pPr>
    </w:lvl>
  </w:abstractNum>
  <w:abstractNum w:abstractNumId="45" w15:restartNumberingAfterBreak="0">
    <w:nsid w:val="7A7D6039"/>
    <w:multiLevelType w:val="hybridMultilevel"/>
    <w:tmpl w:val="917A9624"/>
    <w:lvl w:ilvl="0" w:tplc="6B4CB5A8">
      <w:start w:val="1"/>
      <w:numFmt w:val="decimal"/>
      <w:lvlText w:val="%1."/>
      <w:lvlJc w:val="left"/>
      <w:pPr>
        <w:ind w:left="720" w:hanging="360"/>
      </w:pPr>
    </w:lvl>
    <w:lvl w:ilvl="1" w:tplc="9B6C1936">
      <w:start w:val="1"/>
      <w:numFmt w:val="lowerLetter"/>
      <w:lvlText w:val="%2."/>
      <w:lvlJc w:val="left"/>
      <w:pPr>
        <w:ind w:left="1440" w:hanging="360"/>
      </w:pPr>
    </w:lvl>
    <w:lvl w:ilvl="2" w:tplc="6C0209CE">
      <w:start w:val="1"/>
      <w:numFmt w:val="decimal"/>
      <w:lvlText w:val="%3."/>
      <w:lvlJc w:val="left"/>
      <w:pPr>
        <w:ind w:left="2160" w:hanging="180"/>
      </w:pPr>
    </w:lvl>
    <w:lvl w:ilvl="3" w:tplc="7DD25508">
      <w:start w:val="1"/>
      <w:numFmt w:val="decimal"/>
      <w:lvlText w:val="%4."/>
      <w:lvlJc w:val="left"/>
      <w:pPr>
        <w:ind w:left="2880" w:hanging="360"/>
      </w:pPr>
    </w:lvl>
    <w:lvl w:ilvl="4" w:tplc="A8569566">
      <w:start w:val="1"/>
      <w:numFmt w:val="lowerLetter"/>
      <w:lvlText w:val="%5."/>
      <w:lvlJc w:val="left"/>
      <w:pPr>
        <w:ind w:left="3600" w:hanging="360"/>
      </w:pPr>
    </w:lvl>
    <w:lvl w:ilvl="5" w:tplc="CD023A9E">
      <w:start w:val="1"/>
      <w:numFmt w:val="lowerRoman"/>
      <w:lvlText w:val="%6."/>
      <w:lvlJc w:val="right"/>
      <w:pPr>
        <w:ind w:left="4320" w:hanging="180"/>
      </w:pPr>
    </w:lvl>
    <w:lvl w:ilvl="6" w:tplc="098A7316">
      <w:start w:val="1"/>
      <w:numFmt w:val="decimal"/>
      <w:lvlText w:val="%7."/>
      <w:lvlJc w:val="left"/>
      <w:pPr>
        <w:ind w:left="5040" w:hanging="360"/>
      </w:pPr>
    </w:lvl>
    <w:lvl w:ilvl="7" w:tplc="71403A4E">
      <w:start w:val="1"/>
      <w:numFmt w:val="lowerLetter"/>
      <w:lvlText w:val="%8."/>
      <w:lvlJc w:val="left"/>
      <w:pPr>
        <w:ind w:left="5760" w:hanging="360"/>
      </w:pPr>
    </w:lvl>
    <w:lvl w:ilvl="8" w:tplc="12662DEE">
      <w:start w:val="1"/>
      <w:numFmt w:val="lowerRoman"/>
      <w:lvlText w:val="%9."/>
      <w:lvlJc w:val="right"/>
      <w:pPr>
        <w:ind w:left="6480" w:hanging="180"/>
      </w:pPr>
    </w:lvl>
  </w:abstractNum>
  <w:abstractNum w:abstractNumId="46" w15:restartNumberingAfterBreak="0">
    <w:nsid w:val="7C505574"/>
    <w:multiLevelType w:val="multilevel"/>
    <w:tmpl w:val="1702064E"/>
    <w:lvl w:ilvl="0">
      <w:start w:val="6"/>
      <w:numFmt w:val="decimalZero"/>
      <w:lvlText w:val="%1"/>
      <w:lvlJc w:val="left"/>
      <w:pPr>
        <w:tabs>
          <w:tab w:val="num" w:pos="1440"/>
        </w:tabs>
        <w:ind w:left="1440" w:hanging="1440"/>
      </w:pPr>
      <w:rPr>
        <w:rFonts w:hint="default"/>
        <w:b/>
        <w:sz w:val="28"/>
      </w:rPr>
    </w:lvl>
    <w:lvl w:ilvl="1">
      <w:start w:val="13"/>
      <w:numFmt w:val="decimal"/>
      <w:lvlText w:val="%1-%2"/>
      <w:lvlJc w:val="left"/>
      <w:pPr>
        <w:tabs>
          <w:tab w:val="num" w:pos="1440"/>
        </w:tabs>
        <w:ind w:left="1440" w:hanging="1440"/>
      </w:pPr>
      <w:rPr>
        <w:rFonts w:hint="default"/>
        <w:b/>
        <w:sz w:val="28"/>
      </w:rPr>
    </w:lvl>
    <w:lvl w:ilvl="2">
      <w:start w:val="1"/>
      <w:numFmt w:val="decimal"/>
      <w:lvlText w:val="%1-%2.%3"/>
      <w:lvlJc w:val="left"/>
      <w:pPr>
        <w:tabs>
          <w:tab w:val="num" w:pos="1440"/>
        </w:tabs>
        <w:ind w:left="1440" w:hanging="1440"/>
      </w:pPr>
      <w:rPr>
        <w:rFonts w:hint="default"/>
        <w:b/>
        <w:sz w:val="28"/>
      </w:rPr>
    </w:lvl>
    <w:lvl w:ilvl="3">
      <w:start w:val="1"/>
      <w:numFmt w:val="decimal"/>
      <w:lvlText w:val="%1-%2.%3.%4"/>
      <w:lvlJc w:val="left"/>
      <w:pPr>
        <w:tabs>
          <w:tab w:val="num" w:pos="1440"/>
        </w:tabs>
        <w:ind w:left="1440" w:hanging="1440"/>
      </w:pPr>
      <w:rPr>
        <w:rFonts w:hint="default"/>
        <w:b/>
        <w:sz w:val="28"/>
      </w:rPr>
    </w:lvl>
    <w:lvl w:ilvl="4">
      <w:start w:val="1"/>
      <w:numFmt w:val="decimal"/>
      <w:lvlText w:val="%1-%2.%3.%4.%5"/>
      <w:lvlJc w:val="left"/>
      <w:pPr>
        <w:tabs>
          <w:tab w:val="num" w:pos="1440"/>
        </w:tabs>
        <w:ind w:left="1440" w:hanging="144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47" w15:restartNumberingAfterBreak="0">
    <w:nsid w:val="7F511DB5"/>
    <w:multiLevelType w:val="multilevel"/>
    <w:tmpl w:val="CEFC56B2"/>
    <w:lvl w:ilvl="0">
      <w:start w:val="8"/>
      <w:numFmt w:val="decimalZero"/>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0"/>
  </w:num>
  <w:num w:numId="2">
    <w:abstractNumId w:val="11"/>
  </w:num>
  <w:num w:numId="3">
    <w:abstractNumId w:val="28"/>
  </w:num>
  <w:num w:numId="4">
    <w:abstractNumId w:val="16"/>
  </w:num>
  <w:num w:numId="5">
    <w:abstractNumId w:val="12"/>
  </w:num>
  <w:num w:numId="6">
    <w:abstractNumId w:val="19"/>
  </w:num>
  <w:num w:numId="7">
    <w:abstractNumId w:val="34"/>
  </w:num>
  <w:num w:numId="8">
    <w:abstractNumId w:val="38"/>
  </w:num>
  <w:num w:numId="9">
    <w:abstractNumId w:val="14"/>
  </w:num>
  <w:num w:numId="10">
    <w:abstractNumId w:val="45"/>
  </w:num>
  <w:num w:numId="11">
    <w:abstractNumId w:val="37"/>
  </w:num>
  <w:num w:numId="12">
    <w:abstractNumId w:val="33"/>
  </w:num>
  <w:num w:numId="13">
    <w:abstractNumId w:val="42"/>
  </w:num>
  <w:num w:numId="14">
    <w:abstractNumId w:val="30"/>
  </w:num>
  <w:num w:numId="15">
    <w:abstractNumId w:val="15"/>
  </w:num>
  <w:num w:numId="16">
    <w:abstractNumId w:val="3"/>
  </w:num>
  <w:num w:numId="17">
    <w:abstractNumId w:val="47"/>
  </w:num>
  <w:num w:numId="18">
    <w:abstractNumId w:val="9"/>
  </w:num>
  <w:num w:numId="19">
    <w:abstractNumId w:val="0"/>
  </w:num>
  <w:num w:numId="20">
    <w:abstractNumId w:val="36"/>
  </w:num>
  <w:num w:numId="21">
    <w:abstractNumId w:val="8"/>
  </w:num>
  <w:num w:numId="22">
    <w:abstractNumId w:val="21"/>
  </w:num>
  <w:num w:numId="23">
    <w:abstractNumId w:val="25"/>
  </w:num>
  <w:num w:numId="24">
    <w:abstractNumId w:val="7"/>
  </w:num>
  <w:num w:numId="25">
    <w:abstractNumId w:val="24"/>
  </w:num>
  <w:num w:numId="26">
    <w:abstractNumId w:val="46"/>
  </w:num>
  <w:num w:numId="27">
    <w:abstractNumId w:val="10"/>
  </w:num>
  <w:num w:numId="28">
    <w:abstractNumId w:val="23"/>
  </w:num>
  <w:num w:numId="29">
    <w:abstractNumId w:val="1"/>
  </w:num>
  <w:num w:numId="30">
    <w:abstractNumId w:val="6"/>
  </w:num>
  <w:num w:numId="31">
    <w:abstractNumId w:val="43"/>
  </w:num>
  <w:num w:numId="32">
    <w:abstractNumId w:val="32"/>
  </w:num>
  <w:num w:numId="33">
    <w:abstractNumId w:val="5"/>
  </w:num>
  <w:num w:numId="34">
    <w:abstractNumId w:val="26"/>
  </w:num>
  <w:num w:numId="35">
    <w:abstractNumId w:val="35"/>
  </w:num>
  <w:num w:numId="36">
    <w:abstractNumId w:val="39"/>
  </w:num>
  <w:num w:numId="37">
    <w:abstractNumId w:val="41"/>
  </w:num>
  <w:num w:numId="38">
    <w:abstractNumId w:val="31"/>
  </w:num>
  <w:num w:numId="39">
    <w:abstractNumId w:val="29"/>
  </w:num>
  <w:num w:numId="40">
    <w:abstractNumId w:val="44"/>
  </w:num>
  <w:num w:numId="41">
    <w:abstractNumId w:val="22"/>
  </w:num>
  <w:num w:numId="42">
    <w:abstractNumId w:val="20"/>
  </w:num>
  <w:num w:numId="43">
    <w:abstractNumId w:val="2"/>
  </w:num>
  <w:num w:numId="44">
    <w:abstractNumId w:val="17"/>
  </w:num>
  <w:num w:numId="45">
    <w:abstractNumId w:val="13"/>
  </w:num>
  <w:num w:numId="46">
    <w:abstractNumId w:val="27"/>
  </w:num>
  <w:num w:numId="47">
    <w:abstractNumId w:val="1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06"/>
    <w:rsid w:val="00000164"/>
    <w:rsid w:val="000022E5"/>
    <w:rsid w:val="00002841"/>
    <w:rsid w:val="000055ED"/>
    <w:rsid w:val="000057C0"/>
    <w:rsid w:val="00005A37"/>
    <w:rsid w:val="00006E06"/>
    <w:rsid w:val="00006E3C"/>
    <w:rsid w:val="0000702C"/>
    <w:rsid w:val="00007099"/>
    <w:rsid w:val="00013CCD"/>
    <w:rsid w:val="00031EA5"/>
    <w:rsid w:val="00055317"/>
    <w:rsid w:val="00056844"/>
    <w:rsid w:val="00057801"/>
    <w:rsid w:val="00067D8E"/>
    <w:rsid w:val="0007664E"/>
    <w:rsid w:val="00086391"/>
    <w:rsid w:val="00086BC8"/>
    <w:rsid w:val="0008723D"/>
    <w:rsid w:val="00090EDA"/>
    <w:rsid w:val="00091A73"/>
    <w:rsid w:val="000A15FE"/>
    <w:rsid w:val="000A42B7"/>
    <w:rsid w:val="000A5498"/>
    <w:rsid w:val="000A7880"/>
    <w:rsid w:val="000B1AE3"/>
    <w:rsid w:val="000B2266"/>
    <w:rsid w:val="000B40E2"/>
    <w:rsid w:val="000C6630"/>
    <w:rsid w:val="000C6BD8"/>
    <w:rsid w:val="000C6F8D"/>
    <w:rsid w:val="000D0956"/>
    <w:rsid w:val="000D138C"/>
    <w:rsid w:val="000E1253"/>
    <w:rsid w:val="000E136A"/>
    <w:rsid w:val="000E3B1F"/>
    <w:rsid w:val="000E4202"/>
    <w:rsid w:val="000F3672"/>
    <w:rsid w:val="000F56FE"/>
    <w:rsid w:val="001054CB"/>
    <w:rsid w:val="00107AB8"/>
    <w:rsid w:val="001116B5"/>
    <w:rsid w:val="001118E6"/>
    <w:rsid w:val="00113C32"/>
    <w:rsid w:val="001154A5"/>
    <w:rsid w:val="00116B83"/>
    <w:rsid w:val="0012223E"/>
    <w:rsid w:val="0012295A"/>
    <w:rsid w:val="00123140"/>
    <w:rsid w:val="001236D3"/>
    <w:rsid w:val="00125F17"/>
    <w:rsid w:val="00126DFE"/>
    <w:rsid w:val="00134089"/>
    <w:rsid w:val="00136710"/>
    <w:rsid w:val="00141B5F"/>
    <w:rsid w:val="00142042"/>
    <w:rsid w:val="00145246"/>
    <w:rsid w:val="00153F39"/>
    <w:rsid w:val="00155CCD"/>
    <w:rsid w:val="001576D3"/>
    <w:rsid w:val="00162A52"/>
    <w:rsid w:val="00162E87"/>
    <w:rsid w:val="001661FD"/>
    <w:rsid w:val="001734C6"/>
    <w:rsid w:val="001777B8"/>
    <w:rsid w:val="0018737A"/>
    <w:rsid w:val="001900D1"/>
    <w:rsid w:val="001933F6"/>
    <w:rsid w:val="00196290"/>
    <w:rsid w:val="001A21DF"/>
    <w:rsid w:val="001A7801"/>
    <w:rsid w:val="001B18A1"/>
    <w:rsid w:val="001B2789"/>
    <w:rsid w:val="001B4A62"/>
    <w:rsid w:val="001B763B"/>
    <w:rsid w:val="001C043C"/>
    <w:rsid w:val="001C3264"/>
    <w:rsid w:val="001C45DF"/>
    <w:rsid w:val="001C71D2"/>
    <w:rsid w:val="001D1C06"/>
    <w:rsid w:val="001D2092"/>
    <w:rsid w:val="001D627C"/>
    <w:rsid w:val="001D6A8F"/>
    <w:rsid w:val="001D6BF6"/>
    <w:rsid w:val="001E270B"/>
    <w:rsid w:val="001E3482"/>
    <w:rsid w:val="001F61E7"/>
    <w:rsid w:val="00201392"/>
    <w:rsid w:val="00201A9C"/>
    <w:rsid w:val="00211599"/>
    <w:rsid w:val="00213162"/>
    <w:rsid w:val="0021423D"/>
    <w:rsid w:val="00222568"/>
    <w:rsid w:val="002233EA"/>
    <w:rsid w:val="00225DB6"/>
    <w:rsid w:val="00226A99"/>
    <w:rsid w:val="002338EB"/>
    <w:rsid w:val="00233C90"/>
    <w:rsid w:val="0023562C"/>
    <w:rsid w:val="00240D64"/>
    <w:rsid w:val="00246C37"/>
    <w:rsid w:val="002533C4"/>
    <w:rsid w:val="002533CD"/>
    <w:rsid w:val="00254CBE"/>
    <w:rsid w:val="002607CC"/>
    <w:rsid w:val="002622EE"/>
    <w:rsid w:val="002711E9"/>
    <w:rsid w:val="0027358C"/>
    <w:rsid w:val="00273695"/>
    <w:rsid w:val="00282B83"/>
    <w:rsid w:val="00285F75"/>
    <w:rsid w:val="00291745"/>
    <w:rsid w:val="002946D5"/>
    <w:rsid w:val="00295042"/>
    <w:rsid w:val="002975FC"/>
    <w:rsid w:val="002A3452"/>
    <w:rsid w:val="002B2373"/>
    <w:rsid w:val="002B278A"/>
    <w:rsid w:val="002B36CB"/>
    <w:rsid w:val="002B45DB"/>
    <w:rsid w:val="002C428D"/>
    <w:rsid w:val="002C7843"/>
    <w:rsid w:val="002D4618"/>
    <w:rsid w:val="002E0106"/>
    <w:rsid w:val="002E43FA"/>
    <w:rsid w:val="002E4697"/>
    <w:rsid w:val="002E514D"/>
    <w:rsid w:val="002F1440"/>
    <w:rsid w:val="002F4246"/>
    <w:rsid w:val="002F7D69"/>
    <w:rsid w:val="0030044C"/>
    <w:rsid w:val="00303DDC"/>
    <w:rsid w:val="00304549"/>
    <w:rsid w:val="003071DA"/>
    <w:rsid w:val="003168AE"/>
    <w:rsid w:val="00321470"/>
    <w:rsid w:val="00321B36"/>
    <w:rsid w:val="00327431"/>
    <w:rsid w:val="003277B0"/>
    <w:rsid w:val="00327B1C"/>
    <w:rsid w:val="00331CDA"/>
    <w:rsid w:val="0034548D"/>
    <w:rsid w:val="00353A86"/>
    <w:rsid w:val="00355114"/>
    <w:rsid w:val="00356669"/>
    <w:rsid w:val="0036293E"/>
    <w:rsid w:val="00365351"/>
    <w:rsid w:val="00365D92"/>
    <w:rsid w:val="00372C6D"/>
    <w:rsid w:val="00384D5B"/>
    <w:rsid w:val="003850F6"/>
    <w:rsid w:val="003855D3"/>
    <w:rsid w:val="003902CF"/>
    <w:rsid w:val="0039206C"/>
    <w:rsid w:val="003941D7"/>
    <w:rsid w:val="00394635"/>
    <w:rsid w:val="003A4CAB"/>
    <w:rsid w:val="003B12D9"/>
    <w:rsid w:val="003B4B96"/>
    <w:rsid w:val="003C2DEC"/>
    <w:rsid w:val="003D3FCF"/>
    <w:rsid w:val="003D5DF2"/>
    <w:rsid w:val="003E141F"/>
    <w:rsid w:val="003F1B7E"/>
    <w:rsid w:val="003F42D7"/>
    <w:rsid w:val="003F48C1"/>
    <w:rsid w:val="003F6729"/>
    <w:rsid w:val="003F6ACC"/>
    <w:rsid w:val="00407B42"/>
    <w:rsid w:val="004102DB"/>
    <w:rsid w:val="0041034E"/>
    <w:rsid w:val="0041176E"/>
    <w:rsid w:val="00412A48"/>
    <w:rsid w:val="00431780"/>
    <w:rsid w:val="00441D34"/>
    <w:rsid w:val="00446F17"/>
    <w:rsid w:val="004476A3"/>
    <w:rsid w:val="00450823"/>
    <w:rsid w:val="00453859"/>
    <w:rsid w:val="00455666"/>
    <w:rsid w:val="00456F46"/>
    <w:rsid w:val="00460098"/>
    <w:rsid w:val="0046708F"/>
    <w:rsid w:val="004670D6"/>
    <w:rsid w:val="00471282"/>
    <w:rsid w:val="004714E8"/>
    <w:rsid w:val="00471779"/>
    <w:rsid w:val="00472E55"/>
    <w:rsid w:val="0047740D"/>
    <w:rsid w:val="00480E61"/>
    <w:rsid w:val="0048626A"/>
    <w:rsid w:val="00487537"/>
    <w:rsid w:val="004A371C"/>
    <w:rsid w:val="004A4CDC"/>
    <w:rsid w:val="004A5533"/>
    <w:rsid w:val="004A5889"/>
    <w:rsid w:val="004B2326"/>
    <w:rsid w:val="004C371F"/>
    <w:rsid w:val="004C3B37"/>
    <w:rsid w:val="004C45FF"/>
    <w:rsid w:val="004C4721"/>
    <w:rsid w:val="004D38FA"/>
    <w:rsid w:val="004D5724"/>
    <w:rsid w:val="004E3199"/>
    <w:rsid w:val="004E3F96"/>
    <w:rsid w:val="004E4272"/>
    <w:rsid w:val="004F79C4"/>
    <w:rsid w:val="004F7E62"/>
    <w:rsid w:val="005046CD"/>
    <w:rsid w:val="005053D4"/>
    <w:rsid w:val="00505D59"/>
    <w:rsid w:val="00515503"/>
    <w:rsid w:val="00532EA2"/>
    <w:rsid w:val="00536126"/>
    <w:rsid w:val="00542654"/>
    <w:rsid w:val="005504CC"/>
    <w:rsid w:val="00552804"/>
    <w:rsid w:val="005572CD"/>
    <w:rsid w:val="00560002"/>
    <w:rsid w:val="0056074A"/>
    <w:rsid w:val="005655E1"/>
    <w:rsid w:val="00573C08"/>
    <w:rsid w:val="00573E2D"/>
    <w:rsid w:val="005768DA"/>
    <w:rsid w:val="0058359B"/>
    <w:rsid w:val="00584FDD"/>
    <w:rsid w:val="00591283"/>
    <w:rsid w:val="00594DC4"/>
    <w:rsid w:val="005A3966"/>
    <w:rsid w:val="005A604E"/>
    <w:rsid w:val="005B5D15"/>
    <w:rsid w:val="005B7176"/>
    <w:rsid w:val="005B74E6"/>
    <w:rsid w:val="005C0346"/>
    <w:rsid w:val="005C42E4"/>
    <w:rsid w:val="005D0B93"/>
    <w:rsid w:val="005D39A8"/>
    <w:rsid w:val="005D39D1"/>
    <w:rsid w:val="005D74E5"/>
    <w:rsid w:val="005E0007"/>
    <w:rsid w:val="005F06AE"/>
    <w:rsid w:val="005F1A30"/>
    <w:rsid w:val="005F594F"/>
    <w:rsid w:val="005F7F76"/>
    <w:rsid w:val="006120A8"/>
    <w:rsid w:val="00620B3E"/>
    <w:rsid w:val="00622273"/>
    <w:rsid w:val="00624392"/>
    <w:rsid w:val="00624523"/>
    <w:rsid w:val="006332E8"/>
    <w:rsid w:val="006531CF"/>
    <w:rsid w:val="0065385F"/>
    <w:rsid w:val="006548C2"/>
    <w:rsid w:val="00657279"/>
    <w:rsid w:val="006574F2"/>
    <w:rsid w:val="00660749"/>
    <w:rsid w:val="006620C3"/>
    <w:rsid w:val="0066578E"/>
    <w:rsid w:val="0066630F"/>
    <w:rsid w:val="00667672"/>
    <w:rsid w:val="00685AE7"/>
    <w:rsid w:val="00686A8E"/>
    <w:rsid w:val="006A27F9"/>
    <w:rsid w:val="006A2EC8"/>
    <w:rsid w:val="006A6F45"/>
    <w:rsid w:val="006B27B0"/>
    <w:rsid w:val="006B66EE"/>
    <w:rsid w:val="006B69FB"/>
    <w:rsid w:val="006B74CD"/>
    <w:rsid w:val="006C3CFC"/>
    <w:rsid w:val="006C5E41"/>
    <w:rsid w:val="006E1918"/>
    <w:rsid w:val="006E21C3"/>
    <w:rsid w:val="006E45D0"/>
    <w:rsid w:val="006F72A6"/>
    <w:rsid w:val="006F7E39"/>
    <w:rsid w:val="007053C6"/>
    <w:rsid w:val="00713D19"/>
    <w:rsid w:val="00715572"/>
    <w:rsid w:val="007206FA"/>
    <w:rsid w:val="00724F5C"/>
    <w:rsid w:val="007306D2"/>
    <w:rsid w:val="007436FD"/>
    <w:rsid w:val="00744045"/>
    <w:rsid w:val="00747917"/>
    <w:rsid w:val="0075291E"/>
    <w:rsid w:val="00761786"/>
    <w:rsid w:val="00764DAB"/>
    <w:rsid w:val="00777507"/>
    <w:rsid w:val="0078188C"/>
    <w:rsid w:val="00782506"/>
    <w:rsid w:val="00782BEA"/>
    <w:rsid w:val="007851C1"/>
    <w:rsid w:val="00786967"/>
    <w:rsid w:val="00791043"/>
    <w:rsid w:val="00793F6D"/>
    <w:rsid w:val="007A2F32"/>
    <w:rsid w:val="007A3E18"/>
    <w:rsid w:val="007A42E9"/>
    <w:rsid w:val="007A4B4F"/>
    <w:rsid w:val="007A5B3C"/>
    <w:rsid w:val="007A6749"/>
    <w:rsid w:val="007A6BCF"/>
    <w:rsid w:val="007A6CD8"/>
    <w:rsid w:val="007B37C8"/>
    <w:rsid w:val="007B6E23"/>
    <w:rsid w:val="007C1859"/>
    <w:rsid w:val="007C32F1"/>
    <w:rsid w:val="007C6731"/>
    <w:rsid w:val="007D3283"/>
    <w:rsid w:val="007D354F"/>
    <w:rsid w:val="007D597B"/>
    <w:rsid w:val="007D5C27"/>
    <w:rsid w:val="007E0DFF"/>
    <w:rsid w:val="007F25C8"/>
    <w:rsid w:val="008019B0"/>
    <w:rsid w:val="0081403F"/>
    <w:rsid w:val="00816B6A"/>
    <w:rsid w:val="00820320"/>
    <w:rsid w:val="008204BE"/>
    <w:rsid w:val="00821980"/>
    <w:rsid w:val="008336D6"/>
    <w:rsid w:val="0083394C"/>
    <w:rsid w:val="008358C5"/>
    <w:rsid w:val="008363E7"/>
    <w:rsid w:val="0083790F"/>
    <w:rsid w:val="00843388"/>
    <w:rsid w:val="008475A8"/>
    <w:rsid w:val="0085231C"/>
    <w:rsid w:val="0085758D"/>
    <w:rsid w:val="00861392"/>
    <w:rsid w:val="008630BC"/>
    <w:rsid w:val="008806DA"/>
    <w:rsid w:val="008813E8"/>
    <w:rsid w:val="00883850"/>
    <w:rsid w:val="00890D2B"/>
    <w:rsid w:val="00895EBF"/>
    <w:rsid w:val="008A382E"/>
    <w:rsid w:val="008B4571"/>
    <w:rsid w:val="008B69C5"/>
    <w:rsid w:val="008C27EF"/>
    <w:rsid w:val="008C4389"/>
    <w:rsid w:val="008E1CAF"/>
    <w:rsid w:val="008E262B"/>
    <w:rsid w:val="008F080E"/>
    <w:rsid w:val="008F0AC4"/>
    <w:rsid w:val="008F5876"/>
    <w:rsid w:val="008F5EF5"/>
    <w:rsid w:val="0091070A"/>
    <w:rsid w:val="00910C1E"/>
    <w:rsid w:val="00915F3C"/>
    <w:rsid w:val="0092413F"/>
    <w:rsid w:val="00927241"/>
    <w:rsid w:val="00932A3B"/>
    <w:rsid w:val="00942B61"/>
    <w:rsid w:val="00944F33"/>
    <w:rsid w:val="00954BF9"/>
    <w:rsid w:val="009657F9"/>
    <w:rsid w:val="00965D5B"/>
    <w:rsid w:val="009747DA"/>
    <w:rsid w:val="009773EB"/>
    <w:rsid w:val="00981338"/>
    <w:rsid w:val="00983889"/>
    <w:rsid w:val="00985B26"/>
    <w:rsid w:val="00987BEC"/>
    <w:rsid w:val="0099173E"/>
    <w:rsid w:val="009A4B24"/>
    <w:rsid w:val="009B67BF"/>
    <w:rsid w:val="009D0FA1"/>
    <w:rsid w:val="009D5705"/>
    <w:rsid w:val="009E3B4A"/>
    <w:rsid w:val="009E61AB"/>
    <w:rsid w:val="009E72F3"/>
    <w:rsid w:val="009F08CF"/>
    <w:rsid w:val="009F1A1F"/>
    <w:rsid w:val="009F30F2"/>
    <w:rsid w:val="009F57AE"/>
    <w:rsid w:val="009F6708"/>
    <w:rsid w:val="00A0585A"/>
    <w:rsid w:val="00A148EA"/>
    <w:rsid w:val="00A1658F"/>
    <w:rsid w:val="00A26208"/>
    <w:rsid w:val="00A31401"/>
    <w:rsid w:val="00A32DFE"/>
    <w:rsid w:val="00A34B34"/>
    <w:rsid w:val="00A36820"/>
    <w:rsid w:val="00A36954"/>
    <w:rsid w:val="00A36E7B"/>
    <w:rsid w:val="00A401AD"/>
    <w:rsid w:val="00A40C1A"/>
    <w:rsid w:val="00A457C3"/>
    <w:rsid w:val="00A46176"/>
    <w:rsid w:val="00A4684A"/>
    <w:rsid w:val="00A63F90"/>
    <w:rsid w:val="00A6525E"/>
    <w:rsid w:val="00A73287"/>
    <w:rsid w:val="00A75689"/>
    <w:rsid w:val="00A75C99"/>
    <w:rsid w:val="00A8670C"/>
    <w:rsid w:val="00A87BDA"/>
    <w:rsid w:val="00A91084"/>
    <w:rsid w:val="00A91E3C"/>
    <w:rsid w:val="00A95ABF"/>
    <w:rsid w:val="00A963CA"/>
    <w:rsid w:val="00AA4B02"/>
    <w:rsid w:val="00AA624B"/>
    <w:rsid w:val="00AA646A"/>
    <w:rsid w:val="00AA72FA"/>
    <w:rsid w:val="00AB52D9"/>
    <w:rsid w:val="00AB5F53"/>
    <w:rsid w:val="00AC3B4B"/>
    <w:rsid w:val="00AC49F7"/>
    <w:rsid w:val="00AC76C0"/>
    <w:rsid w:val="00AC7943"/>
    <w:rsid w:val="00AE773B"/>
    <w:rsid w:val="00AF2941"/>
    <w:rsid w:val="00B002FD"/>
    <w:rsid w:val="00B00B7C"/>
    <w:rsid w:val="00B00C83"/>
    <w:rsid w:val="00B01CE5"/>
    <w:rsid w:val="00B0204B"/>
    <w:rsid w:val="00B069E3"/>
    <w:rsid w:val="00B10D33"/>
    <w:rsid w:val="00B14E06"/>
    <w:rsid w:val="00B1610D"/>
    <w:rsid w:val="00B16A32"/>
    <w:rsid w:val="00B24EFA"/>
    <w:rsid w:val="00B348F2"/>
    <w:rsid w:val="00B53D3F"/>
    <w:rsid w:val="00B53DC2"/>
    <w:rsid w:val="00B55855"/>
    <w:rsid w:val="00B55CCE"/>
    <w:rsid w:val="00B578DB"/>
    <w:rsid w:val="00B616AC"/>
    <w:rsid w:val="00B62D82"/>
    <w:rsid w:val="00B758E2"/>
    <w:rsid w:val="00B82321"/>
    <w:rsid w:val="00B86243"/>
    <w:rsid w:val="00B87E3E"/>
    <w:rsid w:val="00B91219"/>
    <w:rsid w:val="00B91D16"/>
    <w:rsid w:val="00B92803"/>
    <w:rsid w:val="00B9446D"/>
    <w:rsid w:val="00BA1BB8"/>
    <w:rsid w:val="00BA2D4F"/>
    <w:rsid w:val="00BA58D9"/>
    <w:rsid w:val="00BA5959"/>
    <w:rsid w:val="00BC57A3"/>
    <w:rsid w:val="00BC5936"/>
    <w:rsid w:val="00BD0613"/>
    <w:rsid w:val="00BE1D1E"/>
    <w:rsid w:val="00BE6757"/>
    <w:rsid w:val="00BF0868"/>
    <w:rsid w:val="00BF3E67"/>
    <w:rsid w:val="00BF4841"/>
    <w:rsid w:val="00C00EDE"/>
    <w:rsid w:val="00C030BC"/>
    <w:rsid w:val="00C03BFF"/>
    <w:rsid w:val="00C05817"/>
    <w:rsid w:val="00C05B77"/>
    <w:rsid w:val="00C05E27"/>
    <w:rsid w:val="00C165CB"/>
    <w:rsid w:val="00C22151"/>
    <w:rsid w:val="00C41FC0"/>
    <w:rsid w:val="00C71064"/>
    <w:rsid w:val="00C71231"/>
    <w:rsid w:val="00C81E1E"/>
    <w:rsid w:val="00C86192"/>
    <w:rsid w:val="00C862A7"/>
    <w:rsid w:val="00C86CA8"/>
    <w:rsid w:val="00C9321A"/>
    <w:rsid w:val="00C9474B"/>
    <w:rsid w:val="00CA1246"/>
    <w:rsid w:val="00CA2D4C"/>
    <w:rsid w:val="00CB010C"/>
    <w:rsid w:val="00CB0A27"/>
    <w:rsid w:val="00CB0E22"/>
    <w:rsid w:val="00CB33EF"/>
    <w:rsid w:val="00CC0FD3"/>
    <w:rsid w:val="00CC1254"/>
    <w:rsid w:val="00CC1C74"/>
    <w:rsid w:val="00CD426D"/>
    <w:rsid w:val="00CE1B64"/>
    <w:rsid w:val="00CE5117"/>
    <w:rsid w:val="00CE59E3"/>
    <w:rsid w:val="00CF32D4"/>
    <w:rsid w:val="00D01D86"/>
    <w:rsid w:val="00D051B7"/>
    <w:rsid w:val="00D1335A"/>
    <w:rsid w:val="00D135BD"/>
    <w:rsid w:val="00D23503"/>
    <w:rsid w:val="00D24F26"/>
    <w:rsid w:val="00D25932"/>
    <w:rsid w:val="00D25A51"/>
    <w:rsid w:val="00D301EB"/>
    <w:rsid w:val="00D309EC"/>
    <w:rsid w:val="00D30A06"/>
    <w:rsid w:val="00D332A3"/>
    <w:rsid w:val="00D3512E"/>
    <w:rsid w:val="00D4091D"/>
    <w:rsid w:val="00D41448"/>
    <w:rsid w:val="00D41640"/>
    <w:rsid w:val="00D44C6B"/>
    <w:rsid w:val="00D54854"/>
    <w:rsid w:val="00D55E48"/>
    <w:rsid w:val="00D631AC"/>
    <w:rsid w:val="00D73656"/>
    <w:rsid w:val="00D738FA"/>
    <w:rsid w:val="00D8157D"/>
    <w:rsid w:val="00D825D4"/>
    <w:rsid w:val="00D856A5"/>
    <w:rsid w:val="00D91C21"/>
    <w:rsid w:val="00D92E79"/>
    <w:rsid w:val="00D936B3"/>
    <w:rsid w:val="00D9466C"/>
    <w:rsid w:val="00DA51FB"/>
    <w:rsid w:val="00DA5ABD"/>
    <w:rsid w:val="00DB02FF"/>
    <w:rsid w:val="00DB2E47"/>
    <w:rsid w:val="00DB564D"/>
    <w:rsid w:val="00DC3D41"/>
    <w:rsid w:val="00DD65EA"/>
    <w:rsid w:val="00DD7BB2"/>
    <w:rsid w:val="00DE024D"/>
    <w:rsid w:val="00DE744C"/>
    <w:rsid w:val="00E00230"/>
    <w:rsid w:val="00E07D8D"/>
    <w:rsid w:val="00E1084C"/>
    <w:rsid w:val="00E129A9"/>
    <w:rsid w:val="00E16A86"/>
    <w:rsid w:val="00E17396"/>
    <w:rsid w:val="00E17AD1"/>
    <w:rsid w:val="00E26384"/>
    <w:rsid w:val="00E2782B"/>
    <w:rsid w:val="00E31E42"/>
    <w:rsid w:val="00E3204B"/>
    <w:rsid w:val="00E32B1F"/>
    <w:rsid w:val="00E34A11"/>
    <w:rsid w:val="00E42C33"/>
    <w:rsid w:val="00E540CD"/>
    <w:rsid w:val="00E54114"/>
    <w:rsid w:val="00E54C90"/>
    <w:rsid w:val="00E54DAB"/>
    <w:rsid w:val="00E64906"/>
    <w:rsid w:val="00E654AC"/>
    <w:rsid w:val="00E74406"/>
    <w:rsid w:val="00E76A58"/>
    <w:rsid w:val="00E770A7"/>
    <w:rsid w:val="00E802B2"/>
    <w:rsid w:val="00E821EB"/>
    <w:rsid w:val="00E95C89"/>
    <w:rsid w:val="00EA0CBC"/>
    <w:rsid w:val="00EA1BFB"/>
    <w:rsid w:val="00EA1D04"/>
    <w:rsid w:val="00EA1D2A"/>
    <w:rsid w:val="00EA2B0B"/>
    <w:rsid w:val="00EA3634"/>
    <w:rsid w:val="00EA7F86"/>
    <w:rsid w:val="00EC069D"/>
    <w:rsid w:val="00EC48C6"/>
    <w:rsid w:val="00EC687A"/>
    <w:rsid w:val="00ED0937"/>
    <w:rsid w:val="00ED138B"/>
    <w:rsid w:val="00ED3806"/>
    <w:rsid w:val="00ED4701"/>
    <w:rsid w:val="00ED5243"/>
    <w:rsid w:val="00ED7DAD"/>
    <w:rsid w:val="00EE2951"/>
    <w:rsid w:val="00EE446D"/>
    <w:rsid w:val="00EF348B"/>
    <w:rsid w:val="00EF37E7"/>
    <w:rsid w:val="00F102FB"/>
    <w:rsid w:val="00F3351E"/>
    <w:rsid w:val="00F35DED"/>
    <w:rsid w:val="00F37CBB"/>
    <w:rsid w:val="00F61AC4"/>
    <w:rsid w:val="00F62244"/>
    <w:rsid w:val="00F67EE4"/>
    <w:rsid w:val="00F70A30"/>
    <w:rsid w:val="00F736F6"/>
    <w:rsid w:val="00F73956"/>
    <w:rsid w:val="00F762AF"/>
    <w:rsid w:val="00F7688B"/>
    <w:rsid w:val="00F81292"/>
    <w:rsid w:val="00F9112A"/>
    <w:rsid w:val="00F95DFA"/>
    <w:rsid w:val="00FA167E"/>
    <w:rsid w:val="00FA44FE"/>
    <w:rsid w:val="00FA5DE9"/>
    <w:rsid w:val="00FA5F42"/>
    <w:rsid w:val="00FA70FF"/>
    <w:rsid w:val="00FB02BB"/>
    <w:rsid w:val="00FB2CC2"/>
    <w:rsid w:val="00FB2D7A"/>
    <w:rsid w:val="00FB4268"/>
    <w:rsid w:val="00FB4E81"/>
    <w:rsid w:val="00FB5571"/>
    <w:rsid w:val="00FB6D52"/>
    <w:rsid w:val="00FC2A3D"/>
    <w:rsid w:val="00FC38D6"/>
    <w:rsid w:val="00FC4DD4"/>
    <w:rsid w:val="00FC6FF2"/>
    <w:rsid w:val="00FD1C05"/>
    <w:rsid w:val="00FD73B3"/>
    <w:rsid w:val="00FE5214"/>
    <w:rsid w:val="00FE5F4C"/>
    <w:rsid w:val="00FE75B1"/>
    <w:rsid w:val="00FF30C4"/>
    <w:rsid w:val="00FF6655"/>
    <w:rsid w:val="137EE460"/>
    <w:rsid w:val="261B5394"/>
    <w:rsid w:val="307CFE45"/>
    <w:rsid w:val="43F8EBAF"/>
    <w:rsid w:val="46EFCB74"/>
    <w:rsid w:val="6762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4C4C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906"/>
    <w:pPr>
      <w:tabs>
        <w:tab w:val="center" w:pos="4153"/>
        <w:tab w:val="right" w:pos="8306"/>
      </w:tabs>
    </w:pPr>
  </w:style>
  <w:style w:type="paragraph" w:styleId="Footer">
    <w:name w:val="footer"/>
    <w:basedOn w:val="Normal"/>
    <w:link w:val="FooterChar"/>
    <w:uiPriority w:val="99"/>
    <w:rsid w:val="00E64906"/>
    <w:pPr>
      <w:tabs>
        <w:tab w:val="center" w:pos="4153"/>
        <w:tab w:val="right" w:pos="8306"/>
      </w:tabs>
    </w:pPr>
  </w:style>
  <w:style w:type="paragraph" w:styleId="BodyText">
    <w:name w:val="Body Text"/>
    <w:basedOn w:val="Normal"/>
    <w:rsid w:val="001E270B"/>
    <w:pPr>
      <w:jc w:val="both"/>
    </w:pPr>
    <w:rPr>
      <w:szCs w:val="20"/>
      <w:lang w:eastAsia="en-US"/>
    </w:rPr>
  </w:style>
  <w:style w:type="table" w:styleId="TableGrid">
    <w:name w:val="Table Grid"/>
    <w:basedOn w:val="TableNormal"/>
    <w:rsid w:val="0028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7358C"/>
    <w:rPr>
      <w:rFonts w:ascii="Arial" w:hAnsi="Arial"/>
      <w:sz w:val="24"/>
      <w:szCs w:val="24"/>
    </w:rPr>
  </w:style>
  <w:style w:type="paragraph" w:styleId="NoSpacing">
    <w:name w:val="No Spacing"/>
    <w:uiPriority w:val="1"/>
    <w:qFormat/>
    <w:rsid w:val="00B14E06"/>
    <w:rPr>
      <w:rFonts w:ascii="Arial" w:hAnsi="Arial"/>
      <w:sz w:val="24"/>
      <w:szCs w:val="24"/>
      <w:lang w:val="en-GB" w:eastAsia="en-GB"/>
    </w:rPr>
  </w:style>
  <w:style w:type="character" w:styleId="Hyperlink">
    <w:name w:val="Hyperlink"/>
    <w:rsid w:val="0085231C"/>
    <w:rPr>
      <w:color w:val="0563C1"/>
      <w:u w:val="single"/>
    </w:rPr>
  </w:style>
  <w:style w:type="paragraph" w:styleId="ListParagraph">
    <w:name w:val="List Paragraph"/>
    <w:basedOn w:val="Normal"/>
    <w:uiPriority w:val="34"/>
    <w:qFormat/>
    <w:rsid w:val="006A27F9"/>
    <w:pPr>
      <w:ind w:left="720"/>
      <w:contextualSpacing/>
    </w:pPr>
  </w:style>
  <w:style w:type="paragraph" w:styleId="BalloonText">
    <w:name w:val="Balloon Text"/>
    <w:basedOn w:val="Normal"/>
    <w:link w:val="BalloonTextChar"/>
    <w:rsid w:val="00965D5B"/>
    <w:rPr>
      <w:rFonts w:ascii="Segoe UI" w:hAnsi="Segoe UI" w:cs="Segoe UI"/>
      <w:sz w:val="18"/>
      <w:szCs w:val="18"/>
    </w:rPr>
  </w:style>
  <w:style w:type="character" w:customStyle="1" w:styleId="BalloonTextChar">
    <w:name w:val="Balloon Text Char"/>
    <w:basedOn w:val="DefaultParagraphFont"/>
    <w:link w:val="BalloonText"/>
    <w:rsid w:val="00965D5B"/>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52231">
      <w:bodyDiv w:val="1"/>
      <w:marLeft w:val="0"/>
      <w:marRight w:val="0"/>
      <w:marTop w:val="0"/>
      <w:marBottom w:val="0"/>
      <w:divBdr>
        <w:top w:val="none" w:sz="0" w:space="0" w:color="auto"/>
        <w:left w:val="none" w:sz="0" w:space="0" w:color="auto"/>
        <w:bottom w:val="none" w:sz="0" w:space="0" w:color="auto"/>
        <w:right w:val="none" w:sz="0" w:space="0" w:color="auto"/>
      </w:divBdr>
    </w:div>
    <w:div w:id="1011562980">
      <w:bodyDiv w:val="1"/>
      <w:marLeft w:val="0"/>
      <w:marRight w:val="0"/>
      <w:marTop w:val="0"/>
      <w:marBottom w:val="0"/>
      <w:divBdr>
        <w:top w:val="none" w:sz="0" w:space="0" w:color="auto"/>
        <w:left w:val="none" w:sz="0" w:space="0" w:color="auto"/>
        <w:bottom w:val="none" w:sz="0" w:space="0" w:color="auto"/>
        <w:right w:val="none" w:sz="0" w:space="0" w:color="auto"/>
      </w:divBdr>
    </w:div>
    <w:div w:id="19470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compat>
    <w:useFELayout/>
    <w:compatSetting w:name="compatibilityMode" w:uri="http://schemas.microsoft.com/office/word" w:val="12"/>
  </w:compat>
  <w:rsids>
    <w:rsidRoot w:val="00FE2FCC"/>
    <w:rsid w:val="00FE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f0889f-252a-4c55-8aa4-c1bc53974a8f">
      <UserInfo>
        <DisplayName>Vicky Marriott</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46E8DF3781BB4EA4ADF6369C57CBFC" ma:contentTypeVersion="10" ma:contentTypeDescription="Create a new document." ma:contentTypeScope="" ma:versionID="41cbf91c7924a9a49e4ad9167a87d08a">
  <xsd:schema xmlns:xsd="http://www.w3.org/2001/XMLSchema" xmlns:xs="http://www.w3.org/2001/XMLSchema" xmlns:p="http://schemas.microsoft.com/office/2006/metadata/properties" xmlns:ns2="c172fc8c-a7a5-401d-a154-74190efbdf13" xmlns:ns3="4ef0889f-252a-4c55-8aa4-c1bc53974a8f" targetNamespace="http://schemas.microsoft.com/office/2006/metadata/properties" ma:root="true" ma:fieldsID="ab61193f8965ecc7038e499333af2539" ns2:_="" ns3:_="">
    <xsd:import namespace="c172fc8c-a7a5-401d-a154-74190efbdf13"/>
    <xsd:import namespace="4ef0889f-252a-4c55-8aa4-c1bc53974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fc8c-a7a5-401d-a154-74190efb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0889f-252a-4c55-8aa4-c1bc53974a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03252-FB68-4FCE-B386-E8BB335DF50F}">
  <ds:schemaRefs>
    <ds:schemaRef ds:uri="http://purl.org/dc/elements/1.1/"/>
    <ds:schemaRef ds:uri="http://schemas.microsoft.com/office/infopath/2007/PartnerControls"/>
    <ds:schemaRef ds:uri="c172fc8c-a7a5-401d-a154-74190efbdf13"/>
    <ds:schemaRef ds:uri="http://purl.org/dc/terms/"/>
    <ds:schemaRef ds:uri="http://schemas.microsoft.com/office/2006/documentManagement/types"/>
    <ds:schemaRef ds:uri="4ef0889f-252a-4c55-8aa4-c1bc53974a8f"/>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7DC4CC3-23EF-4007-BDF2-28DAB7F97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fc8c-a7a5-401d-a154-74190efbdf13"/>
    <ds:schemaRef ds:uri="4ef0889f-252a-4c55-8aa4-c1bc53974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1614-7E1A-47CC-960B-9186EDA0D85A}">
  <ds:schemaRefs>
    <ds:schemaRef ds:uri="http://schemas.microsoft.com/sharepoint/v3/contenttype/forms"/>
  </ds:schemaRefs>
</ds:datastoreItem>
</file>

<file path=customXml/itemProps4.xml><?xml version="1.0" encoding="utf-8"?>
<ds:datastoreItem xmlns:ds="http://schemas.openxmlformats.org/officeDocument/2006/customXml" ds:itemID="{E9397ACB-59A7-4715-9120-852A25F2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2019-03-19T16:24:00Z</dcterms:created>
  <dcterms:modified xsi:type="dcterms:W3CDTF">2019-03-19T16:24:00Z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0x010100C146E8DF3781BB4EA4ADF6369C57CBFC</vt:lpwstr>
  </property>
  <property fmtid="{D5CDD505-2E9C-101B-9397-08002B2CF9AE}" pid="3" name="Order">
    <vt:r8>2752200</vt:r8>
  </property>
  <property fmtid="{D5CDD505-2E9C-101B-9397-08002B2CF9AE}" pid="4" name="AuthorIds_UIVersion_4096">
    <vt:lpwstr>12</vt:lpwstr>
  </property>
</Properties>
</file>